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7BF54" w14:textId="69012A7F" w:rsidR="0011478F" w:rsidRPr="0011478F" w:rsidRDefault="0011478F" w:rsidP="0011478F">
      <w:pPr>
        <w:keepNext/>
        <w:spacing w:before="240" w:after="60" w:line="240" w:lineRule="auto"/>
        <w:jc w:val="right"/>
        <w:outlineLvl w:val="1"/>
        <w:rPr>
          <w:rFonts w:ascii="GHEA Grapalat" w:eastAsiaTheme="majorEastAsia" w:hAnsi="GHEA Grapalat" w:cs="Times New Roman"/>
          <w:b/>
          <w:i/>
          <w:iCs/>
          <w:szCs w:val="28"/>
          <w:u w:val="single"/>
        </w:rPr>
      </w:pPr>
      <w:bookmarkStart w:id="0" w:name="_Toc93926503"/>
      <w:bookmarkStart w:id="1" w:name="_Toc120537468"/>
      <w:bookmarkStart w:id="2" w:name="_Toc120540181"/>
      <w:bookmarkStart w:id="3" w:name="_Toc120802458"/>
      <w:bookmarkStart w:id="4" w:name="_Toc120868901"/>
      <w:r w:rsidRPr="0011478F">
        <w:rPr>
          <w:rFonts w:ascii="GHEA Grapalat" w:eastAsiaTheme="majorEastAsia" w:hAnsi="GHEA Grapalat" w:cs="Sylfaen"/>
          <w:b/>
          <w:bCs/>
          <w:i/>
          <w:iCs/>
          <w:szCs w:val="28"/>
          <w:u w:val="single"/>
          <w:lang w:val="hy-AM"/>
        </w:rPr>
        <w:t>Հավելված</w:t>
      </w:r>
      <w:r w:rsidRPr="0011478F">
        <w:rPr>
          <w:rFonts w:ascii="GHEA Grapalat" w:eastAsiaTheme="majorEastAsia" w:hAnsi="GHEA Grapalat" w:cs="Times Armenian"/>
          <w:b/>
          <w:bCs/>
          <w:i/>
          <w:iCs/>
          <w:szCs w:val="28"/>
          <w:u w:val="single"/>
          <w:lang w:val="hy-AM"/>
        </w:rPr>
        <w:t xml:space="preserve"> N</w:t>
      </w:r>
      <w:r w:rsidRPr="0011478F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 xml:space="preserve"> 1</w:t>
      </w:r>
      <w:bookmarkEnd w:id="0"/>
      <w:bookmarkEnd w:id="1"/>
      <w:bookmarkEnd w:id="2"/>
      <w:bookmarkEnd w:id="3"/>
      <w:bookmarkEnd w:id="4"/>
      <w:r w:rsidR="002E4C61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</w:rPr>
        <w:t>2</w:t>
      </w:r>
      <w:bookmarkStart w:id="5" w:name="_GoBack"/>
      <w:bookmarkEnd w:id="5"/>
    </w:p>
    <w:p w14:paraId="6207BF55" w14:textId="77777777" w:rsidR="0011478F" w:rsidRPr="0011478F" w:rsidRDefault="0011478F" w:rsidP="0011478F">
      <w:pPr>
        <w:spacing w:after="0" w:line="240" w:lineRule="auto"/>
        <w:rPr>
          <w:rFonts w:ascii="GHEA Grapalat" w:eastAsiaTheme="minorEastAsia" w:hAnsi="GHEA Grapalat" w:cs="Times New Roman"/>
          <w:bCs/>
          <w:szCs w:val="24"/>
          <w:u w:val="single"/>
        </w:rPr>
      </w:pPr>
    </w:p>
    <w:p w14:paraId="6207BF56" w14:textId="77777777" w:rsidR="0011478F" w:rsidRPr="0011478F" w:rsidRDefault="0011478F" w:rsidP="00AF5DB9">
      <w:pPr>
        <w:spacing w:after="0" w:line="240" w:lineRule="auto"/>
        <w:jc w:val="center"/>
        <w:rPr>
          <w:rFonts w:ascii="GHEA Grapalat" w:eastAsiaTheme="minorEastAsia" w:hAnsi="GHEA Grapalat" w:cs="Times New Roman"/>
          <w:bCs/>
          <w:szCs w:val="24"/>
          <w:u w:val="single"/>
        </w:rPr>
      </w:pPr>
      <w:r w:rsidRPr="0011478F">
        <w:rPr>
          <w:rFonts w:ascii="GHEA Grapalat" w:eastAsiaTheme="minorEastAsia" w:hAnsi="GHEA Grapalat" w:cs="Times New Roman"/>
          <w:bCs/>
          <w:szCs w:val="24"/>
          <w:u w:val="single"/>
        </w:rPr>
        <w:t>ՄԺԾԾ ԺԱՄԱՆԱԿ</w:t>
      </w:r>
      <w:r w:rsidR="00567880">
        <w:rPr>
          <w:rFonts w:ascii="GHEA Grapalat" w:eastAsiaTheme="minorEastAsia" w:hAnsi="GHEA Grapalat" w:cs="Times New Roman"/>
          <w:bCs/>
          <w:szCs w:val="24"/>
          <w:u w:val="single"/>
          <w:lang w:val="hy-AM"/>
        </w:rPr>
        <w:t>Ա</w:t>
      </w:r>
      <w:r w:rsidRPr="0011478F">
        <w:rPr>
          <w:rFonts w:ascii="GHEA Grapalat" w:eastAsiaTheme="minorEastAsia" w:hAnsi="GHEA Grapalat" w:cs="Times New Roman"/>
          <w:bCs/>
          <w:szCs w:val="24"/>
          <w:u w:val="single"/>
        </w:rPr>
        <w:t>ՀԱՏՎԱԾՈՒՄ ՀՀ ԿԱՌԱՎԱՐՈՒԹՅԱՆ ՈԼՈՐՏԱՅԻՆ ՔԱՂԱՔԱԿԱՆՈՒԹՅՈՒՆԸ</w:t>
      </w:r>
    </w:p>
    <w:p w14:paraId="6207BF57" w14:textId="73AF6FD7" w:rsidR="0011478F" w:rsidRDefault="0011478F" w:rsidP="00AF5DB9">
      <w:pPr>
        <w:spacing w:after="0" w:line="240" w:lineRule="auto"/>
        <w:jc w:val="center"/>
        <w:rPr>
          <w:rFonts w:ascii="GHEA Grapalat" w:eastAsiaTheme="minorEastAsia" w:hAnsi="GHEA Grapalat" w:cs="Times New Roman"/>
          <w:b/>
          <w:bCs/>
          <w:i/>
          <w:szCs w:val="24"/>
        </w:rPr>
      </w:pPr>
      <w:r w:rsidRPr="0011478F">
        <w:rPr>
          <w:rFonts w:ascii="GHEA Grapalat" w:eastAsiaTheme="minorEastAsia" w:hAnsi="GHEA Grapalat" w:cs="Times New Roman"/>
          <w:b/>
          <w:bCs/>
          <w:i/>
          <w:szCs w:val="24"/>
        </w:rPr>
        <w:t>(</w:t>
      </w:r>
      <w:proofErr w:type="spellStart"/>
      <w:r w:rsidRPr="0011478F">
        <w:rPr>
          <w:rFonts w:ascii="GHEA Grapalat" w:eastAsiaTheme="minorEastAsia" w:hAnsi="GHEA Grapalat" w:cs="Times New Roman"/>
          <w:b/>
          <w:bCs/>
          <w:i/>
          <w:szCs w:val="24"/>
        </w:rPr>
        <w:t>հարկիրճ</w:t>
      </w:r>
      <w:proofErr w:type="spellEnd"/>
      <w:r w:rsidRPr="0011478F">
        <w:rPr>
          <w:rFonts w:ascii="GHEA Grapalat" w:eastAsiaTheme="minorEastAsia" w:hAnsi="GHEA Grapalat" w:cs="Times New Roman"/>
          <w:b/>
          <w:bCs/>
          <w:i/>
          <w:szCs w:val="24"/>
        </w:rPr>
        <w:t xml:space="preserve"> </w:t>
      </w:r>
      <w:proofErr w:type="spellStart"/>
      <w:r w:rsidRPr="0011478F">
        <w:rPr>
          <w:rFonts w:ascii="GHEA Grapalat" w:eastAsiaTheme="minorEastAsia" w:hAnsi="GHEA Grapalat" w:cs="Times New Roman"/>
          <w:b/>
          <w:bCs/>
          <w:i/>
          <w:szCs w:val="24"/>
        </w:rPr>
        <w:t>շարադրանք</w:t>
      </w:r>
      <w:proofErr w:type="spellEnd"/>
      <w:r w:rsidRPr="0011478F">
        <w:rPr>
          <w:rFonts w:ascii="GHEA Grapalat" w:eastAsiaTheme="minorEastAsia" w:hAnsi="GHEA Grapalat" w:cs="Times New Roman"/>
          <w:b/>
          <w:bCs/>
          <w:i/>
          <w:szCs w:val="24"/>
        </w:rPr>
        <w:t>)</w:t>
      </w:r>
      <w:r w:rsidRPr="0011478F">
        <w:rPr>
          <w:rFonts w:ascii="GHEA Grapalat" w:eastAsiaTheme="minorEastAsia" w:hAnsi="GHEA Grapalat" w:cs="Times New Roman"/>
          <w:b/>
          <w:bCs/>
          <w:i/>
          <w:szCs w:val="24"/>
          <w:vertAlign w:val="superscript"/>
        </w:rPr>
        <w:footnoteReference w:id="1"/>
      </w:r>
    </w:p>
    <w:p w14:paraId="559EA421" w14:textId="420B6200" w:rsidR="0018363A" w:rsidRDefault="0018363A" w:rsidP="0011478F">
      <w:pPr>
        <w:overflowPunct w:val="0"/>
        <w:autoSpaceDE w:val="0"/>
        <w:autoSpaceDN w:val="0"/>
        <w:adjustRightInd w:val="0"/>
        <w:spacing w:after="220" w:line="240" w:lineRule="auto"/>
        <w:ind w:left="720"/>
        <w:jc w:val="both"/>
        <w:textAlignment w:val="baseline"/>
        <w:rPr>
          <w:rFonts w:ascii="GHEA Grapalat" w:eastAsiaTheme="minorEastAsia" w:hAnsi="GHEA Grapalat" w:cs="Times New Roman"/>
          <w:i/>
          <w:szCs w:val="20"/>
          <w:lang w:eastAsia="x-none"/>
        </w:rPr>
      </w:pPr>
    </w:p>
    <w:p w14:paraId="05F0F090" w14:textId="77777777" w:rsidR="0018363A" w:rsidRPr="00FC7589" w:rsidRDefault="0018363A" w:rsidP="0018363A">
      <w:pPr>
        <w:pStyle w:val="Tex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GHEA Grapalat" w:hAnsi="GHEA Grapalat"/>
          <w:b/>
          <w:lang w:val="en-US" w:eastAsia="x-none"/>
        </w:rPr>
      </w:pPr>
      <w:r w:rsidRPr="00EF5E9E">
        <w:rPr>
          <w:rFonts w:ascii="GHEA Grapalat" w:hAnsi="GHEA Grapalat"/>
          <w:b/>
          <w:lang w:val="en-US" w:eastAsia="x-none"/>
        </w:rPr>
        <w:t xml:space="preserve">ՈԼՈՐՏԸ </w:t>
      </w:r>
      <w:r w:rsidRPr="004D60C2">
        <w:rPr>
          <w:rFonts w:ascii="GHEA Grapalat" w:hAnsi="GHEA Grapalat"/>
          <w:b/>
          <w:lang w:val="en-US" w:eastAsia="x-none"/>
        </w:rPr>
        <w:t xml:space="preserve"> </w:t>
      </w:r>
    </w:p>
    <w:p w14:paraId="0749686F" w14:textId="77777777" w:rsidR="0018363A" w:rsidRPr="0008677C" w:rsidRDefault="0018363A" w:rsidP="0018363A">
      <w:pPr>
        <w:ind w:firstLine="600"/>
        <w:jc w:val="both"/>
        <w:rPr>
          <w:rFonts w:ascii="GHEA Grapalat" w:hAnsi="GHEA Grapalat" w:cs="GHEA Mariam"/>
          <w:i/>
          <w:iCs/>
          <w:u w:val="single"/>
        </w:rPr>
      </w:pPr>
      <w:r w:rsidRPr="0008677C">
        <w:rPr>
          <w:rFonts w:ascii="GHEA Grapalat" w:hAnsi="GHEA Grapalat" w:cs="GHEA Mariam"/>
          <w:i/>
          <w:iCs/>
          <w:u w:val="single"/>
        </w:rPr>
        <w:t xml:space="preserve">1.1. </w:t>
      </w:r>
      <w:proofErr w:type="spellStart"/>
      <w:r>
        <w:rPr>
          <w:rFonts w:ascii="GHEA Grapalat" w:hAnsi="GHEA Grapalat" w:cs="GHEA Mariam"/>
          <w:i/>
          <w:iCs/>
          <w:u w:val="single"/>
        </w:rPr>
        <w:t>Ք</w:t>
      </w:r>
      <w:r w:rsidRPr="0008677C">
        <w:rPr>
          <w:rFonts w:ascii="GHEA Grapalat" w:hAnsi="GHEA Grapalat" w:cs="GHEA Mariam"/>
          <w:i/>
          <w:iCs/>
          <w:u w:val="single"/>
        </w:rPr>
        <w:t>աղաքացիական</w:t>
      </w:r>
      <w:proofErr w:type="spellEnd"/>
      <w:r w:rsidRPr="0008677C">
        <w:rPr>
          <w:rFonts w:ascii="GHEA Grapalat" w:hAnsi="GHEA Grapalat" w:cs="GHEA Mariam"/>
          <w:i/>
          <w:iCs/>
          <w:u w:val="single"/>
        </w:rPr>
        <w:t xml:space="preserve"> </w:t>
      </w:r>
      <w:proofErr w:type="spellStart"/>
      <w:r w:rsidRPr="0008677C">
        <w:rPr>
          <w:rFonts w:ascii="GHEA Grapalat" w:hAnsi="GHEA Grapalat" w:cs="GHEA Mariam"/>
          <w:i/>
          <w:iCs/>
          <w:u w:val="single"/>
        </w:rPr>
        <w:t>ավիացիայի</w:t>
      </w:r>
      <w:proofErr w:type="spellEnd"/>
      <w:r w:rsidRPr="0008677C">
        <w:rPr>
          <w:rFonts w:ascii="GHEA Grapalat" w:hAnsi="GHEA Grapalat" w:cs="GHEA Mariam"/>
          <w:i/>
          <w:iCs/>
          <w:u w:val="single"/>
        </w:rPr>
        <w:t xml:space="preserve"> </w:t>
      </w:r>
      <w:proofErr w:type="spellStart"/>
      <w:r>
        <w:rPr>
          <w:rFonts w:ascii="GHEA Grapalat" w:hAnsi="GHEA Grapalat" w:cs="GHEA Mariam"/>
          <w:i/>
          <w:iCs/>
          <w:u w:val="single"/>
        </w:rPr>
        <w:t>կոմիտեի</w:t>
      </w:r>
      <w:proofErr w:type="spellEnd"/>
      <w:r w:rsidRPr="0008677C">
        <w:rPr>
          <w:rFonts w:ascii="GHEA Grapalat" w:hAnsi="GHEA Grapalat" w:cs="GHEA Mariam"/>
          <w:i/>
          <w:iCs/>
          <w:u w:val="single"/>
        </w:rPr>
        <w:t xml:space="preserve"> </w:t>
      </w:r>
      <w:proofErr w:type="spellStart"/>
      <w:r w:rsidRPr="0008677C">
        <w:rPr>
          <w:rFonts w:ascii="GHEA Grapalat" w:hAnsi="GHEA Grapalat" w:cs="GHEA Mariam"/>
          <w:i/>
          <w:iCs/>
          <w:u w:val="single"/>
        </w:rPr>
        <w:t>ընդհանուր</w:t>
      </w:r>
      <w:proofErr w:type="spellEnd"/>
      <w:r w:rsidRPr="0008677C">
        <w:rPr>
          <w:rFonts w:ascii="GHEA Grapalat" w:hAnsi="GHEA Grapalat" w:cs="GHEA Mariam"/>
          <w:i/>
          <w:iCs/>
          <w:u w:val="single"/>
        </w:rPr>
        <w:t xml:space="preserve"> </w:t>
      </w:r>
      <w:proofErr w:type="spellStart"/>
      <w:r w:rsidRPr="0008677C">
        <w:rPr>
          <w:rFonts w:ascii="GHEA Grapalat" w:hAnsi="GHEA Grapalat" w:cs="GHEA Mariam"/>
          <w:i/>
          <w:iCs/>
          <w:u w:val="single"/>
        </w:rPr>
        <w:t>նկարագիրը</w:t>
      </w:r>
      <w:proofErr w:type="spellEnd"/>
    </w:p>
    <w:p w14:paraId="26380C91" w14:textId="4D7D6CEE" w:rsidR="0018363A" w:rsidRPr="00996B6E" w:rsidRDefault="0018363A" w:rsidP="00996B6E">
      <w:pPr>
        <w:spacing w:after="0" w:line="360" w:lineRule="auto"/>
        <w:ind w:firstLine="601"/>
        <w:jc w:val="both"/>
        <w:rPr>
          <w:rFonts w:ascii="GHEA Grapalat" w:hAnsi="GHEA Grapalat"/>
          <w:color w:val="000000"/>
          <w:shd w:val="clear" w:color="auto" w:fill="FFFFFF"/>
        </w:rPr>
      </w:pP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Ք</w:t>
      </w:r>
      <w:r w:rsidRPr="00F51E25">
        <w:rPr>
          <w:rFonts w:ascii="GHEA Grapalat" w:hAnsi="GHEA Grapalat" w:cs="Sylfaen"/>
          <w:color w:val="000000"/>
          <w:shd w:val="clear" w:color="auto" w:fill="FFFFFF"/>
        </w:rPr>
        <w:t>աղաքացիական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ավիացիայի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կոմիտեն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(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այսուհետ</w:t>
      </w:r>
      <w:proofErr w:type="spellEnd"/>
      <w:r w:rsidRPr="00F51E25">
        <w:rPr>
          <w:rFonts w:ascii="GHEA Grapalat" w:hAnsi="GHEA Grapalat" w:cs="Sylfaen"/>
          <w:color w:val="000000"/>
          <w:shd w:val="clear" w:color="auto" w:fill="FFFFFF"/>
        </w:rPr>
        <w:t>՝</w:t>
      </w:r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Կոմիտե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)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Հայաստանի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Հանրապետությունում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տարածքային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կառավարման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և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ենթակառուցվածքների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նախարարությանը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ենթակա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պետական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մարմին</w:t>
      </w:r>
      <w:proofErr w:type="spellEnd"/>
      <w:r>
        <w:rPr>
          <w:rFonts w:ascii="GHEA Grapalat" w:hAnsi="GHEA Grapalat"/>
          <w:color w:val="000000"/>
          <w:shd w:val="clear" w:color="auto" w:fill="FFFFFF"/>
        </w:rPr>
        <w:t xml:space="preserve"> է</w:t>
      </w:r>
      <w:r w:rsidRPr="00F51E25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որը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Հայաստանի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Հանրապետությունում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ավիացիայի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(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բացառությամբ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ռազմականի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)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բնագավառի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թռիչքային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51E25">
        <w:rPr>
          <w:rFonts w:ascii="GHEA Grapalat" w:hAnsi="GHEA Grapalat" w:cs="Sylfaen"/>
          <w:color w:val="000000"/>
          <w:shd w:val="clear" w:color="auto" w:fill="FFFFFF"/>
        </w:rPr>
        <w:t>և</w:t>
      </w:r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ավիացիոն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անվտանգության</w:t>
      </w:r>
      <w:proofErr w:type="spellEnd"/>
      <w:r w:rsidR="0036353B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կանոնակարգման և վերահսկման</w:t>
      </w:r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տեխնիկական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կարգավորման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լիազորված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մարմին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51E25">
        <w:rPr>
          <w:rFonts w:ascii="GHEA Grapalat" w:hAnsi="GHEA Grapalat" w:cs="Sylfaen"/>
          <w:color w:val="000000"/>
          <w:shd w:val="clear" w:color="auto" w:fill="FFFFFF"/>
        </w:rPr>
        <w:t>է</w:t>
      </w:r>
      <w:r>
        <w:rPr>
          <w:rFonts w:ascii="GHEA Grapalat" w:hAnsi="GHEA Grapalat"/>
          <w:color w:val="000000"/>
          <w:shd w:val="clear" w:color="auto" w:fill="FFFFFF"/>
        </w:rPr>
        <w:t xml:space="preserve">: </w:t>
      </w:r>
      <w:proofErr w:type="spellStart"/>
      <w:r>
        <w:rPr>
          <w:rFonts w:ascii="GHEA Grapalat" w:hAnsi="GHEA Grapalat"/>
          <w:color w:val="000000"/>
          <w:shd w:val="clear" w:color="auto" w:fill="FFFFFF"/>
        </w:rPr>
        <w:t>Կոմիտեն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մասնակցում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51E25">
        <w:rPr>
          <w:rFonts w:ascii="GHEA Grapalat" w:hAnsi="GHEA Grapalat" w:cs="Sylfaen"/>
          <w:color w:val="000000"/>
          <w:shd w:val="clear" w:color="auto" w:fill="FFFFFF"/>
        </w:rPr>
        <w:t>է</w:t>
      </w:r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օդային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տրանսպորտի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տնտեսական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կարգավորման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բնագավառում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վարվող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քաղաքականության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հիմնադրույթների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51E25">
        <w:rPr>
          <w:rFonts w:ascii="GHEA Grapalat" w:hAnsi="GHEA Grapalat" w:cs="Sylfaen"/>
          <w:color w:val="000000"/>
          <w:shd w:val="clear" w:color="auto" w:fill="FFFFFF"/>
        </w:rPr>
        <w:t>և</w:t>
      </w:r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ռազմավարության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hd w:val="clear" w:color="auto" w:fill="FFFFFF"/>
        </w:rPr>
        <w:t>մշակմանը</w:t>
      </w:r>
      <w:proofErr w:type="spellEnd"/>
      <w:r>
        <w:rPr>
          <w:rFonts w:ascii="GHEA Grapalat" w:hAnsi="GHEA Grapalat" w:cs="Sylfaen"/>
          <w:color w:val="000000"/>
          <w:shd w:val="clear" w:color="auto" w:fill="FFFFFF"/>
        </w:rPr>
        <w:t xml:space="preserve">,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այդ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նպատակով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առաջարկներ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51E25">
        <w:rPr>
          <w:rFonts w:ascii="GHEA Grapalat" w:hAnsi="GHEA Grapalat" w:cs="Sylfaen"/>
          <w:color w:val="000000"/>
          <w:shd w:val="clear" w:color="auto" w:fill="FFFFFF"/>
        </w:rPr>
        <w:t>է</w:t>
      </w:r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ներկայացնում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r w:rsidR="00996B6E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լիազոր մարմիններ,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իրականացնում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ավիացիոն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ծառայությունների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51E25">
        <w:rPr>
          <w:rFonts w:ascii="GHEA Grapalat" w:hAnsi="GHEA Grapalat" w:cs="Sylfaen"/>
          <w:color w:val="000000"/>
          <w:shd w:val="clear" w:color="auto" w:fill="FFFFFF"/>
        </w:rPr>
        <w:t>և</w:t>
      </w:r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Հայաստանի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Հանրապետությունում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գործող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ավիացիոն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ենթակառուցվածքների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վերահսկողություն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`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Հայաստանի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Հանրապետության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օրենսդրության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51E25">
        <w:rPr>
          <w:rFonts w:ascii="GHEA Grapalat" w:hAnsi="GHEA Grapalat" w:cs="Sylfaen"/>
          <w:color w:val="000000"/>
          <w:shd w:val="clear" w:color="auto" w:fill="FFFFFF"/>
        </w:rPr>
        <w:t>և</w:t>
      </w:r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Հայաստանի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Հանրապետության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միջազգային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պայմանագրերի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պահանջներին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r w:rsidR="00996B6E">
        <w:rPr>
          <w:rFonts w:ascii="GHEA Grapalat" w:hAnsi="GHEA Grapalat" w:cs="Sylfaen"/>
          <w:color w:val="000000"/>
          <w:shd w:val="clear" w:color="auto" w:fill="FFFFFF"/>
          <w:lang w:val="hy-AM"/>
        </w:rPr>
        <w:t>դ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րանց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համապատասխանությունն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ապահովելու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համար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ինչպես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նաև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r w:rsidR="00996B6E">
        <w:rPr>
          <w:rFonts w:ascii="GHEA Grapalat" w:hAnsi="GHEA Grapalat" w:cs="Sylfaen"/>
          <w:color w:val="000000"/>
          <w:shd w:val="clear" w:color="auto" w:fill="FFFFFF"/>
          <w:lang w:val="hy-AM"/>
        </w:rPr>
        <w:t>կանոնակարգում</w:t>
      </w:r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51E25">
        <w:rPr>
          <w:rFonts w:ascii="GHEA Grapalat" w:hAnsi="GHEA Grapalat" w:cs="Sylfaen"/>
          <w:color w:val="000000"/>
          <w:shd w:val="clear" w:color="auto" w:fill="FFFFFF"/>
        </w:rPr>
        <w:t>է</w:t>
      </w:r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քաղաքացիական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ավիացիայի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ու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ոչ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ռազմական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պետական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ավիացիայի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օդային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երթևեկության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սպասարկման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,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ավիացիոն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r w:rsidR="00442C75">
        <w:rPr>
          <w:rFonts w:ascii="GHEA Grapalat" w:hAnsi="GHEA Grapalat" w:cs="Sylfaen"/>
          <w:color w:val="000000"/>
          <w:shd w:val="clear" w:color="auto" w:fill="FFFFFF"/>
          <w:lang w:val="hy-AM"/>
        </w:rPr>
        <w:t>և</w:t>
      </w:r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թռիչքային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անվտանգության</w:t>
      </w:r>
      <w:proofErr w:type="spellEnd"/>
      <w:r w:rsidR="00442C75">
        <w:rPr>
          <w:rFonts w:ascii="GHEA Grapalat" w:hAnsi="GHEA Grapalat" w:cs="Sylfaen"/>
          <w:color w:val="000000"/>
          <w:shd w:val="clear" w:color="auto" w:fill="FFFFFF"/>
          <w:lang w:val="hy-AM"/>
        </w:rPr>
        <w:t>,</w:t>
      </w:r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ավիացիայի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բնագավառում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շահագործվող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վերգետնյա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միջոցների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r w:rsidRPr="00F51E25">
        <w:rPr>
          <w:rFonts w:ascii="GHEA Grapalat" w:hAnsi="GHEA Grapalat" w:cs="Sylfaen"/>
          <w:color w:val="000000"/>
          <w:shd w:val="clear" w:color="auto" w:fill="FFFFFF"/>
        </w:rPr>
        <w:t>և</w:t>
      </w:r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մատուցվող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ծառայությունների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ապահովության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ու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Pr="00F51E25">
        <w:rPr>
          <w:rFonts w:ascii="GHEA Grapalat" w:hAnsi="GHEA Grapalat" w:cs="Sylfaen"/>
          <w:color w:val="000000"/>
          <w:shd w:val="clear" w:color="auto" w:fill="FFFFFF"/>
        </w:rPr>
        <w:t>անվտանգության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 xml:space="preserve"> </w:t>
      </w:r>
      <w:proofErr w:type="spellStart"/>
      <w:r w:rsidR="00996B6E" w:rsidRPr="00F51E25">
        <w:rPr>
          <w:rFonts w:ascii="GHEA Grapalat" w:hAnsi="GHEA Grapalat" w:cs="Sylfaen"/>
          <w:color w:val="000000"/>
          <w:shd w:val="clear" w:color="auto" w:fill="FFFFFF"/>
        </w:rPr>
        <w:t>գործունեության</w:t>
      </w:r>
      <w:proofErr w:type="spellEnd"/>
      <w:r w:rsidR="00996B6E">
        <w:rPr>
          <w:rFonts w:ascii="GHEA Grapalat" w:hAnsi="GHEA Grapalat" w:cs="Sylfaen"/>
          <w:color w:val="000000"/>
          <w:shd w:val="clear" w:color="auto" w:fill="FFFFFF"/>
        </w:rPr>
        <w:t xml:space="preserve"> </w:t>
      </w:r>
      <w:proofErr w:type="spellStart"/>
      <w:r w:rsidR="00996B6E">
        <w:rPr>
          <w:rFonts w:ascii="GHEA Grapalat" w:hAnsi="GHEA Grapalat" w:cs="Sylfaen"/>
          <w:color w:val="000000"/>
          <w:shd w:val="clear" w:color="auto" w:fill="FFFFFF"/>
        </w:rPr>
        <w:t>կանոնակարգում</w:t>
      </w:r>
      <w:proofErr w:type="spellEnd"/>
      <w:r w:rsidRPr="00F51E25">
        <w:rPr>
          <w:rFonts w:ascii="GHEA Grapalat" w:hAnsi="GHEA Grapalat"/>
          <w:color w:val="000000"/>
          <w:shd w:val="clear" w:color="auto" w:fill="FFFFFF"/>
        </w:rPr>
        <w:t>:</w:t>
      </w:r>
    </w:p>
    <w:p w14:paraId="4F46F0E4" w14:textId="77777777" w:rsidR="0018363A" w:rsidRDefault="0018363A" w:rsidP="0036353B">
      <w:pPr>
        <w:spacing w:line="360" w:lineRule="auto"/>
        <w:ind w:firstLine="600"/>
        <w:jc w:val="both"/>
        <w:rPr>
          <w:rFonts w:ascii="GHEA Grapalat" w:hAnsi="GHEA Grapalat" w:cs="GHEA Mariam"/>
        </w:rPr>
      </w:pPr>
      <w:proofErr w:type="spellStart"/>
      <w:r w:rsidRPr="0008677C">
        <w:rPr>
          <w:rFonts w:ascii="GHEA Grapalat" w:hAnsi="GHEA Grapalat" w:cs="GHEA Mariam"/>
        </w:rPr>
        <w:lastRenderedPageBreak/>
        <w:t>Համակարգի</w:t>
      </w:r>
      <w:proofErr w:type="spellEnd"/>
      <w:r w:rsidRPr="0008677C">
        <w:rPr>
          <w:rFonts w:ascii="GHEA Grapalat" w:hAnsi="GHEA Grapalat" w:cs="GHEA Mariam"/>
        </w:rPr>
        <w:t xml:space="preserve"> </w:t>
      </w:r>
      <w:proofErr w:type="spellStart"/>
      <w:r w:rsidRPr="0008677C">
        <w:rPr>
          <w:rFonts w:ascii="GHEA Grapalat" w:hAnsi="GHEA Grapalat" w:cs="GHEA Mariam"/>
        </w:rPr>
        <w:t>ներքո</w:t>
      </w:r>
      <w:proofErr w:type="spellEnd"/>
      <w:r w:rsidRPr="0008677C">
        <w:rPr>
          <w:rFonts w:ascii="GHEA Grapalat" w:hAnsi="GHEA Grapalat" w:cs="GHEA Mariam"/>
        </w:rPr>
        <w:t xml:space="preserve"> </w:t>
      </w:r>
      <w:proofErr w:type="spellStart"/>
      <w:r w:rsidRPr="0008677C">
        <w:rPr>
          <w:rFonts w:ascii="GHEA Grapalat" w:hAnsi="GHEA Grapalat" w:cs="GHEA Mariam"/>
        </w:rPr>
        <w:t>իրականացվող</w:t>
      </w:r>
      <w:proofErr w:type="spellEnd"/>
      <w:r w:rsidRPr="0008677C">
        <w:rPr>
          <w:rFonts w:ascii="GHEA Grapalat" w:hAnsi="GHEA Grapalat" w:cs="GHEA Mariam"/>
        </w:rPr>
        <w:t xml:space="preserve"> </w:t>
      </w:r>
      <w:proofErr w:type="spellStart"/>
      <w:r w:rsidRPr="0008677C">
        <w:rPr>
          <w:rFonts w:ascii="GHEA Grapalat" w:hAnsi="GHEA Grapalat" w:cs="GHEA Mariam"/>
        </w:rPr>
        <w:t>ծառայությունների</w:t>
      </w:r>
      <w:proofErr w:type="spellEnd"/>
      <w:r w:rsidRPr="0008677C">
        <w:rPr>
          <w:rFonts w:ascii="GHEA Grapalat" w:hAnsi="GHEA Grapalat" w:cs="GHEA Mariam"/>
        </w:rPr>
        <w:t xml:space="preserve"> </w:t>
      </w:r>
      <w:proofErr w:type="spellStart"/>
      <w:r w:rsidRPr="0008677C">
        <w:rPr>
          <w:rFonts w:ascii="GHEA Grapalat" w:hAnsi="GHEA Grapalat" w:cs="GHEA Mariam"/>
        </w:rPr>
        <w:t>շրջանակը</w:t>
      </w:r>
      <w:proofErr w:type="spellEnd"/>
      <w:r w:rsidRPr="0008677C">
        <w:rPr>
          <w:rFonts w:ascii="GHEA Grapalat" w:hAnsi="GHEA Grapalat" w:cs="GHEA Mariam"/>
        </w:rPr>
        <w:t xml:space="preserve"> </w:t>
      </w:r>
      <w:proofErr w:type="spellStart"/>
      <w:r w:rsidRPr="0008677C">
        <w:rPr>
          <w:rFonts w:ascii="GHEA Grapalat" w:hAnsi="GHEA Grapalat" w:cs="GHEA Mariam"/>
        </w:rPr>
        <w:t>բազմազան</w:t>
      </w:r>
      <w:proofErr w:type="spellEnd"/>
      <w:r w:rsidRPr="0008677C">
        <w:rPr>
          <w:rFonts w:ascii="GHEA Grapalat" w:hAnsi="GHEA Grapalat" w:cs="GHEA Mariam"/>
        </w:rPr>
        <w:t xml:space="preserve"> է, </w:t>
      </w:r>
      <w:proofErr w:type="spellStart"/>
      <w:r w:rsidRPr="0008677C">
        <w:rPr>
          <w:rFonts w:ascii="GHEA Grapalat" w:hAnsi="GHEA Grapalat" w:cs="GHEA Mariam"/>
        </w:rPr>
        <w:t>որոնք</w:t>
      </w:r>
      <w:proofErr w:type="spellEnd"/>
      <w:r w:rsidRPr="0008677C">
        <w:rPr>
          <w:rFonts w:ascii="GHEA Grapalat" w:hAnsi="GHEA Grapalat" w:cs="GHEA Mariam"/>
        </w:rPr>
        <w:t xml:space="preserve"> </w:t>
      </w:r>
      <w:proofErr w:type="spellStart"/>
      <w:r w:rsidRPr="0008677C">
        <w:rPr>
          <w:rFonts w:ascii="GHEA Grapalat" w:hAnsi="GHEA Grapalat" w:cs="GHEA Mariam"/>
        </w:rPr>
        <w:t>սահմանված</w:t>
      </w:r>
      <w:proofErr w:type="spellEnd"/>
      <w:r w:rsidRPr="0008677C">
        <w:rPr>
          <w:rFonts w:ascii="GHEA Grapalat" w:hAnsi="GHEA Grapalat" w:cs="GHEA Mariam"/>
        </w:rPr>
        <w:t xml:space="preserve"> </w:t>
      </w:r>
      <w:proofErr w:type="spellStart"/>
      <w:r w:rsidRPr="0008677C">
        <w:rPr>
          <w:rFonts w:ascii="GHEA Grapalat" w:hAnsi="GHEA Grapalat" w:cs="GHEA Mariam"/>
        </w:rPr>
        <w:t>են</w:t>
      </w:r>
      <w:proofErr w:type="spellEnd"/>
      <w:r w:rsidRPr="0008677C">
        <w:rPr>
          <w:rFonts w:ascii="GHEA Grapalat" w:hAnsi="GHEA Grapalat" w:cs="GHEA Mariam"/>
        </w:rPr>
        <w:t xml:space="preserve"> </w:t>
      </w:r>
      <w:proofErr w:type="spellStart"/>
      <w:r w:rsidRPr="0008677C">
        <w:rPr>
          <w:rFonts w:ascii="GHEA Grapalat" w:hAnsi="GHEA Grapalat" w:cs="GHEA Mariam"/>
        </w:rPr>
        <w:t>Հայաստանի</w:t>
      </w:r>
      <w:proofErr w:type="spellEnd"/>
      <w:r w:rsidRPr="0008677C">
        <w:rPr>
          <w:rFonts w:ascii="GHEA Grapalat" w:hAnsi="GHEA Grapalat" w:cs="GHEA Mariam"/>
        </w:rPr>
        <w:t xml:space="preserve"> </w:t>
      </w:r>
      <w:proofErr w:type="spellStart"/>
      <w:r w:rsidRPr="0008677C">
        <w:rPr>
          <w:rFonts w:ascii="GHEA Grapalat" w:hAnsi="GHEA Grapalat" w:cs="GHEA Mariam"/>
        </w:rPr>
        <w:t>Հանրապետության</w:t>
      </w:r>
      <w:proofErr w:type="spellEnd"/>
      <w:r w:rsidRPr="0008677C">
        <w:rPr>
          <w:rFonts w:ascii="GHEA Grapalat" w:hAnsi="GHEA Grapalat" w:cs="GHEA Mariam"/>
        </w:rPr>
        <w:t xml:space="preserve"> </w:t>
      </w:r>
      <w:proofErr w:type="spellStart"/>
      <w:r w:rsidRPr="0008677C">
        <w:rPr>
          <w:rFonts w:ascii="GHEA Grapalat" w:hAnsi="GHEA Grapalat" w:cs="GHEA Mariam"/>
        </w:rPr>
        <w:t>օրենսդրությամբ</w:t>
      </w:r>
      <w:proofErr w:type="spellEnd"/>
      <w:r w:rsidRPr="0008677C">
        <w:rPr>
          <w:rFonts w:ascii="GHEA Grapalat" w:hAnsi="GHEA Grapalat" w:cs="GHEA Mariam"/>
        </w:rPr>
        <w:t xml:space="preserve">, </w:t>
      </w:r>
      <w:proofErr w:type="spellStart"/>
      <w:r w:rsidRPr="0008677C">
        <w:rPr>
          <w:rFonts w:ascii="GHEA Grapalat" w:hAnsi="GHEA Grapalat" w:cs="GHEA Mariam"/>
        </w:rPr>
        <w:t>միջազգային</w:t>
      </w:r>
      <w:proofErr w:type="spellEnd"/>
      <w:r w:rsidRPr="0008677C">
        <w:rPr>
          <w:rFonts w:ascii="GHEA Grapalat" w:hAnsi="GHEA Grapalat" w:cs="GHEA Mariam"/>
        </w:rPr>
        <w:t xml:space="preserve"> </w:t>
      </w:r>
      <w:proofErr w:type="spellStart"/>
      <w:r w:rsidRPr="0008677C">
        <w:rPr>
          <w:rFonts w:ascii="GHEA Grapalat" w:hAnsi="GHEA Grapalat" w:cs="GHEA Mariam"/>
        </w:rPr>
        <w:t>պայմանագրերեվ</w:t>
      </w:r>
      <w:proofErr w:type="spellEnd"/>
      <w:r w:rsidRPr="0008677C">
        <w:rPr>
          <w:rFonts w:ascii="GHEA Grapalat" w:hAnsi="GHEA Grapalat" w:cs="GHEA Mariam"/>
        </w:rPr>
        <w:t xml:space="preserve"> և </w:t>
      </w:r>
      <w:proofErr w:type="spellStart"/>
      <w:r w:rsidRPr="0008677C">
        <w:rPr>
          <w:rFonts w:ascii="GHEA Grapalat" w:hAnsi="GHEA Grapalat" w:cs="GHEA Mariam"/>
        </w:rPr>
        <w:t>Հայաստանի</w:t>
      </w:r>
      <w:proofErr w:type="spellEnd"/>
      <w:r w:rsidRPr="0008677C">
        <w:rPr>
          <w:rFonts w:ascii="GHEA Grapalat" w:hAnsi="GHEA Grapalat" w:cs="GHEA Mariam"/>
        </w:rPr>
        <w:t xml:space="preserve"> </w:t>
      </w:r>
      <w:proofErr w:type="spellStart"/>
      <w:r w:rsidRPr="0008677C">
        <w:rPr>
          <w:rFonts w:ascii="GHEA Grapalat" w:hAnsi="GHEA Grapalat" w:cs="GHEA Mariam"/>
        </w:rPr>
        <w:t>Հանրապետությունում</w:t>
      </w:r>
      <w:proofErr w:type="spellEnd"/>
      <w:r w:rsidRPr="0008677C">
        <w:rPr>
          <w:rFonts w:ascii="GHEA Grapalat" w:hAnsi="GHEA Grapalat" w:cs="GHEA Mariam"/>
        </w:rPr>
        <w:t xml:space="preserve"> </w:t>
      </w:r>
      <w:proofErr w:type="spellStart"/>
      <w:r w:rsidRPr="0008677C">
        <w:rPr>
          <w:rFonts w:ascii="GHEA Grapalat" w:hAnsi="GHEA Grapalat" w:cs="GHEA Mariam"/>
        </w:rPr>
        <w:t>գործող</w:t>
      </w:r>
      <w:proofErr w:type="spellEnd"/>
      <w:r w:rsidRPr="0008677C">
        <w:rPr>
          <w:rFonts w:ascii="GHEA Grapalat" w:hAnsi="GHEA Grapalat" w:cs="GHEA Mariam"/>
        </w:rPr>
        <w:t xml:space="preserve"> </w:t>
      </w:r>
      <w:proofErr w:type="spellStart"/>
      <w:r w:rsidRPr="0008677C">
        <w:rPr>
          <w:rFonts w:ascii="GHEA Grapalat" w:hAnsi="GHEA Grapalat" w:cs="GHEA Mariam"/>
        </w:rPr>
        <w:t>այլ</w:t>
      </w:r>
      <w:proofErr w:type="spellEnd"/>
      <w:r w:rsidRPr="0008677C">
        <w:rPr>
          <w:rFonts w:ascii="GHEA Grapalat" w:hAnsi="GHEA Grapalat" w:cs="GHEA Mariam"/>
        </w:rPr>
        <w:t xml:space="preserve"> </w:t>
      </w:r>
      <w:proofErr w:type="spellStart"/>
      <w:r w:rsidRPr="0008677C">
        <w:rPr>
          <w:rFonts w:ascii="GHEA Grapalat" w:hAnsi="GHEA Grapalat" w:cs="GHEA Mariam"/>
        </w:rPr>
        <w:t>իրավական</w:t>
      </w:r>
      <w:proofErr w:type="spellEnd"/>
      <w:r w:rsidRPr="0008677C">
        <w:rPr>
          <w:rFonts w:ascii="GHEA Grapalat" w:hAnsi="GHEA Grapalat" w:cs="GHEA Mariam"/>
        </w:rPr>
        <w:t xml:space="preserve"> </w:t>
      </w:r>
      <w:proofErr w:type="spellStart"/>
      <w:r w:rsidRPr="0008677C">
        <w:rPr>
          <w:rFonts w:ascii="GHEA Grapalat" w:hAnsi="GHEA Grapalat" w:cs="GHEA Mariam"/>
        </w:rPr>
        <w:t>ակտերով</w:t>
      </w:r>
      <w:proofErr w:type="spellEnd"/>
      <w:r w:rsidRPr="0008677C">
        <w:rPr>
          <w:rFonts w:ascii="GHEA Grapalat" w:hAnsi="GHEA Grapalat" w:cs="GHEA Mariam"/>
        </w:rPr>
        <w:t>:</w:t>
      </w:r>
    </w:p>
    <w:p w14:paraId="6F9428FA" w14:textId="77777777" w:rsidR="0018363A" w:rsidRPr="0008677C" w:rsidRDefault="0018363A" w:rsidP="0018363A">
      <w:pPr>
        <w:ind w:firstLine="600"/>
        <w:jc w:val="both"/>
        <w:rPr>
          <w:rFonts w:ascii="GHEA Grapalat" w:hAnsi="GHEA Grapalat" w:cs="GHEA Mariam"/>
        </w:rPr>
      </w:pPr>
    </w:p>
    <w:p w14:paraId="21F4E9F8" w14:textId="77777777" w:rsidR="0018363A" w:rsidRPr="002B5DD6" w:rsidRDefault="0018363A" w:rsidP="0018363A">
      <w:pPr>
        <w:pStyle w:val="Tex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GHEA Grapalat" w:hAnsi="GHEA Grapalat"/>
          <w:b/>
          <w:lang w:val="en-US" w:eastAsia="x-none"/>
        </w:rPr>
      </w:pPr>
      <w:r w:rsidRPr="002B5DD6">
        <w:rPr>
          <w:rFonts w:ascii="GHEA Grapalat" w:hAnsi="GHEA Grapalat"/>
          <w:b/>
          <w:lang w:val="en-US" w:eastAsia="x-none"/>
        </w:rPr>
        <w:t xml:space="preserve">ՈԼՈՐՏԱՅԻՆ ՔԱՂԱՔԱԿԱՆՈՒԹՅԱՆ ՀԻՄՆԱԿԱՆ ԹԻՐԱԽՆԵՐԸ </w:t>
      </w:r>
    </w:p>
    <w:p w14:paraId="4BC09F57" w14:textId="381DBA6F" w:rsidR="0018363A" w:rsidRPr="0008677C" w:rsidRDefault="0018363A" w:rsidP="00442C75">
      <w:pPr>
        <w:spacing w:after="0" w:line="360" w:lineRule="auto"/>
        <w:jc w:val="both"/>
        <w:rPr>
          <w:rFonts w:ascii="GHEA Grapalat" w:hAnsi="GHEA Grapalat" w:cs="GHEA Mariam"/>
          <w:lang w:val="en-GB"/>
        </w:rPr>
      </w:pPr>
      <w:proofErr w:type="spellStart"/>
      <w:r>
        <w:rPr>
          <w:rFonts w:ascii="GHEA Grapalat" w:hAnsi="GHEA Grapalat" w:cs="GHEA Mariam"/>
          <w:lang w:val="en-GB"/>
        </w:rPr>
        <w:t>Կոմիտեի</w:t>
      </w:r>
      <w:proofErr w:type="spellEnd"/>
      <w:r w:rsidRPr="0008677C">
        <w:rPr>
          <w:rFonts w:ascii="GHEA Grapalat" w:hAnsi="GHEA Grapalat" w:cs="GHEA Mariam"/>
          <w:lang w:val="en-GB"/>
        </w:rPr>
        <w:t xml:space="preserve"> </w:t>
      </w:r>
      <w:proofErr w:type="spellStart"/>
      <w:r w:rsidRPr="0008677C">
        <w:rPr>
          <w:rFonts w:ascii="GHEA Grapalat" w:hAnsi="GHEA Grapalat" w:cs="GHEA Mariam"/>
          <w:lang w:val="en-GB"/>
        </w:rPr>
        <w:t>գործունեության</w:t>
      </w:r>
      <w:proofErr w:type="spellEnd"/>
      <w:r w:rsidRPr="0008677C">
        <w:rPr>
          <w:rFonts w:ascii="GHEA Grapalat" w:hAnsi="GHEA Grapalat" w:cs="GHEA Mariam"/>
          <w:lang w:val="en-GB"/>
        </w:rPr>
        <w:t xml:space="preserve"> </w:t>
      </w:r>
      <w:proofErr w:type="spellStart"/>
      <w:r w:rsidRPr="0008677C">
        <w:rPr>
          <w:rFonts w:ascii="GHEA Grapalat" w:hAnsi="GHEA Grapalat" w:cs="GHEA Mariam"/>
          <w:lang w:val="en-GB"/>
        </w:rPr>
        <w:t>հիմնա</w:t>
      </w:r>
      <w:proofErr w:type="spellEnd"/>
      <w:r w:rsidR="00442C75">
        <w:rPr>
          <w:rFonts w:ascii="GHEA Grapalat" w:hAnsi="GHEA Grapalat" w:cs="GHEA Mariam"/>
          <w:lang w:val="hy-AM"/>
        </w:rPr>
        <w:t>կան գործառույթներն</w:t>
      </w:r>
      <w:r w:rsidRPr="0008677C">
        <w:rPr>
          <w:rFonts w:ascii="GHEA Grapalat" w:hAnsi="GHEA Grapalat" w:cs="GHEA Mariam"/>
          <w:lang w:val="en-GB"/>
        </w:rPr>
        <w:t xml:space="preserve"> </w:t>
      </w:r>
      <w:proofErr w:type="spellStart"/>
      <w:r w:rsidRPr="0008677C">
        <w:rPr>
          <w:rFonts w:ascii="GHEA Grapalat" w:hAnsi="GHEA Grapalat" w:cs="GHEA Mariam"/>
          <w:lang w:val="en-GB"/>
        </w:rPr>
        <w:t>են</w:t>
      </w:r>
      <w:proofErr w:type="spellEnd"/>
      <w:r w:rsidRPr="0008677C">
        <w:rPr>
          <w:rFonts w:ascii="GHEA Grapalat" w:hAnsi="GHEA Grapalat" w:cs="GHEA Mariam"/>
          <w:lang w:val="en-GB"/>
        </w:rPr>
        <w:t>.</w:t>
      </w:r>
    </w:p>
    <w:p w14:paraId="37ADBB0D" w14:textId="77777777" w:rsidR="0018363A" w:rsidRPr="0008677C" w:rsidRDefault="0018363A" w:rsidP="00442C75">
      <w:pPr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</w:rPr>
      </w:pPr>
      <w:r w:rsidRPr="0008677C">
        <w:rPr>
          <w:rFonts w:ascii="GHEA Grapalat" w:hAnsi="GHEA Grapalat" w:cs="AK Courier"/>
        </w:rPr>
        <w:t xml:space="preserve">ա) </w:t>
      </w:r>
      <w:proofErr w:type="spellStart"/>
      <w:r w:rsidRPr="0008677C">
        <w:rPr>
          <w:rFonts w:ascii="GHEA Grapalat" w:hAnsi="GHEA Grapalat" w:cs="AK Courier"/>
        </w:rPr>
        <w:t>քաղաքացիական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ավիացիայի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բնագավառում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թռիչքային</w:t>
      </w:r>
      <w:proofErr w:type="spellEnd"/>
      <w:r w:rsidRPr="0008677C">
        <w:rPr>
          <w:rFonts w:ascii="GHEA Grapalat" w:hAnsi="GHEA Grapalat" w:cs="AK Courier"/>
        </w:rPr>
        <w:t xml:space="preserve"> և </w:t>
      </w:r>
      <w:proofErr w:type="spellStart"/>
      <w:r w:rsidRPr="0008677C">
        <w:rPr>
          <w:rFonts w:ascii="GHEA Grapalat" w:hAnsi="GHEA Grapalat" w:cs="AK Courier"/>
        </w:rPr>
        <w:t>ավիացիոն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անվտանգության</w:t>
      </w:r>
      <w:proofErr w:type="spellEnd"/>
      <w:r w:rsidRPr="0008677C">
        <w:rPr>
          <w:rFonts w:ascii="GHEA Grapalat" w:hAnsi="GHEA Grapalat" w:cs="AK Courier"/>
        </w:rPr>
        <w:t xml:space="preserve">, </w:t>
      </w:r>
      <w:proofErr w:type="spellStart"/>
      <w:r w:rsidRPr="0008677C">
        <w:rPr>
          <w:rFonts w:ascii="GHEA Grapalat" w:hAnsi="GHEA Grapalat" w:cs="AK Courier"/>
        </w:rPr>
        <w:t>ինչպես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նաև</w:t>
      </w:r>
      <w:proofErr w:type="spellEnd"/>
      <w:r>
        <w:rPr>
          <w:rFonts w:ascii="GHEA Grapalat" w:hAnsi="GHEA Grapalat" w:cs="AK Courier"/>
        </w:rPr>
        <w:t xml:space="preserve"> </w:t>
      </w:r>
      <w:proofErr w:type="spellStart"/>
      <w:r>
        <w:rPr>
          <w:rFonts w:ascii="GHEA Grapalat" w:hAnsi="GHEA Grapalat" w:cs="AK Courier"/>
        </w:rPr>
        <w:t>աէ</w:t>
      </w:r>
      <w:r w:rsidRPr="0008677C">
        <w:rPr>
          <w:rFonts w:ascii="GHEA Grapalat" w:hAnsi="GHEA Grapalat" w:cs="AK Courier"/>
        </w:rPr>
        <w:t>րոնավիգացիոն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սպասարկման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հետ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կապված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հարցերով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քաղաքացիական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ավիացիայի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միջազգային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կազմակերպություններում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Հայաստանի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Հանրապետությունը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ներկայացնելը</w:t>
      </w:r>
      <w:proofErr w:type="spellEnd"/>
      <w:r w:rsidRPr="0008677C">
        <w:rPr>
          <w:rFonts w:ascii="GHEA Grapalat" w:hAnsi="GHEA Grapalat" w:cs="AK Courier"/>
        </w:rPr>
        <w:t>.</w:t>
      </w:r>
    </w:p>
    <w:p w14:paraId="1EEDB186" w14:textId="30F86502" w:rsidR="0018363A" w:rsidRPr="0008677C" w:rsidRDefault="0018363A" w:rsidP="00442C75">
      <w:pPr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</w:rPr>
      </w:pPr>
      <w:r w:rsidRPr="0008677C">
        <w:rPr>
          <w:rFonts w:ascii="GHEA Grapalat" w:hAnsi="GHEA Grapalat" w:cs="AK Courier"/>
        </w:rPr>
        <w:t xml:space="preserve">բ) </w:t>
      </w:r>
      <w:proofErr w:type="spellStart"/>
      <w:r w:rsidRPr="0014314D">
        <w:rPr>
          <w:rFonts w:ascii="GHEA Grapalat" w:hAnsi="GHEA Grapalat" w:cs="AK Courier"/>
        </w:rPr>
        <w:t>քաղաքացիական</w:t>
      </w:r>
      <w:proofErr w:type="spellEnd"/>
      <w:r w:rsidRPr="0014314D">
        <w:rPr>
          <w:rFonts w:ascii="GHEA Grapalat" w:hAnsi="GHEA Grapalat" w:cs="AK Courier"/>
        </w:rPr>
        <w:t xml:space="preserve"> </w:t>
      </w:r>
      <w:proofErr w:type="spellStart"/>
      <w:r w:rsidRPr="0014314D">
        <w:rPr>
          <w:rFonts w:ascii="GHEA Grapalat" w:hAnsi="GHEA Grapalat" w:cs="AK Courier"/>
        </w:rPr>
        <w:t>օ</w:t>
      </w:r>
      <w:r w:rsidRPr="0008677C">
        <w:rPr>
          <w:rFonts w:ascii="GHEA Grapalat" w:hAnsi="GHEA Grapalat" w:cs="AK Courier"/>
        </w:rPr>
        <w:t>դանավերի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պետական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ռեգիստրների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վարում</w:t>
      </w:r>
      <w:proofErr w:type="spellEnd"/>
      <w:r w:rsidR="00442C75">
        <w:rPr>
          <w:rFonts w:ascii="GHEA Grapalat" w:hAnsi="GHEA Grapalat" w:cs="AK Courier"/>
          <w:lang w:val="hy-AM"/>
        </w:rPr>
        <w:t>ը</w:t>
      </w:r>
      <w:r w:rsidRPr="0008677C">
        <w:rPr>
          <w:rFonts w:ascii="GHEA Grapalat" w:hAnsi="GHEA Grapalat" w:cs="AK Courier"/>
        </w:rPr>
        <w:t>.</w:t>
      </w:r>
    </w:p>
    <w:p w14:paraId="1FC02651" w14:textId="77777777" w:rsidR="0018363A" w:rsidRPr="0008677C" w:rsidRDefault="0018363A" w:rsidP="00442C75">
      <w:pPr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</w:rPr>
      </w:pPr>
      <w:r w:rsidRPr="0008677C">
        <w:rPr>
          <w:rFonts w:ascii="GHEA Grapalat" w:hAnsi="GHEA Grapalat" w:cs="AK Courier"/>
        </w:rPr>
        <w:t xml:space="preserve">գ) </w:t>
      </w:r>
      <w:proofErr w:type="spellStart"/>
      <w:r w:rsidRPr="0008677C">
        <w:rPr>
          <w:rFonts w:ascii="GHEA Grapalat" w:hAnsi="GHEA Grapalat" w:cs="AK Courier"/>
        </w:rPr>
        <w:t>օդանավերի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թռիչքային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պիտանիության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սերտիֆիկատներ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տալու</w:t>
      </w:r>
      <w:proofErr w:type="spellEnd"/>
      <w:r w:rsidRPr="0008677C">
        <w:rPr>
          <w:rFonts w:ascii="GHEA Grapalat" w:hAnsi="GHEA Grapalat" w:cs="AK Courier"/>
        </w:rPr>
        <w:t xml:space="preserve"> (</w:t>
      </w:r>
      <w:proofErr w:type="spellStart"/>
      <w:r w:rsidRPr="0008677C">
        <w:rPr>
          <w:rFonts w:ascii="GHEA Grapalat" w:hAnsi="GHEA Grapalat" w:cs="AK Courier"/>
        </w:rPr>
        <w:t>ճանաչելու</w:t>
      </w:r>
      <w:proofErr w:type="spellEnd"/>
      <w:r w:rsidRPr="0008677C">
        <w:rPr>
          <w:rFonts w:ascii="GHEA Grapalat" w:hAnsi="GHEA Grapalat" w:cs="AK Courier"/>
        </w:rPr>
        <w:t xml:space="preserve">), </w:t>
      </w:r>
      <w:proofErr w:type="spellStart"/>
      <w:r w:rsidRPr="0008677C">
        <w:rPr>
          <w:rFonts w:ascii="GHEA Grapalat" w:hAnsi="GHEA Grapalat" w:cs="AK Courier"/>
        </w:rPr>
        <w:t>սերտիֆիկատների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գործողության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ժամկետները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երկարաձգելու</w:t>
      </w:r>
      <w:proofErr w:type="spellEnd"/>
      <w:r w:rsidRPr="0008677C">
        <w:rPr>
          <w:rFonts w:ascii="GHEA Grapalat" w:hAnsi="GHEA Grapalat" w:cs="AK Courier"/>
        </w:rPr>
        <w:t xml:space="preserve">, </w:t>
      </w:r>
      <w:proofErr w:type="spellStart"/>
      <w:r w:rsidRPr="0008677C">
        <w:rPr>
          <w:rFonts w:ascii="GHEA Grapalat" w:hAnsi="GHEA Grapalat" w:cs="AK Courier"/>
        </w:rPr>
        <w:t>կասեցնելու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կամ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դադարեցնելու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նպատակով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օդանավի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թռիչքատեխնիկական</w:t>
      </w:r>
      <w:proofErr w:type="spellEnd"/>
      <w:r w:rsidRPr="0008677C">
        <w:rPr>
          <w:rFonts w:ascii="GHEA Grapalat" w:hAnsi="GHEA Grapalat" w:cs="AK Courier"/>
        </w:rPr>
        <w:t xml:space="preserve"> և </w:t>
      </w:r>
      <w:proofErr w:type="spellStart"/>
      <w:r w:rsidRPr="0008677C">
        <w:rPr>
          <w:rFonts w:ascii="GHEA Grapalat" w:hAnsi="GHEA Grapalat" w:cs="AK Courier"/>
        </w:rPr>
        <w:t>ռեսուրսային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վիճակի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ուսումնասիրումը</w:t>
      </w:r>
      <w:proofErr w:type="spellEnd"/>
      <w:r w:rsidRPr="00B643E5">
        <w:rPr>
          <w:rFonts w:ascii="GHEA Grapalat" w:hAnsi="GHEA Grapalat" w:cs="AK Courier"/>
        </w:rPr>
        <w:t xml:space="preserve">` </w:t>
      </w:r>
      <w:proofErr w:type="spellStart"/>
      <w:r w:rsidRPr="00B643E5">
        <w:rPr>
          <w:rFonts w:ascii="GHEA Grapalat" w:hAnsi="GHEA Grapalat" w:cs="AK Courier"/>
        </w:rPr>
        <w:t>դրանց</w:t>
      </w:r>
      <w:proofErr w:type="spellEnd"/>
      <w:r w:rsidRPr="00B643E5">
        <w:rPr>
          <w:rFonts w:ascii="GHEA Grapalat" w:hAnsi="GHEA Grapalat" w:cs="AK Courier"/>
        </w:rPr>
        <w:t xml:space="preserve"> </w:t>
      </w:r>
      <w:proofErr w:type="spellStart"/>
      <w:r w:rsidRPr="00B643E5">
        <w:rPr>
          <w:rFonts w:ascii="GHEA Grapalat" w:hAnsi="GHEA Grapalat" w:cs="AK Courier"/>
        </w:rPr>
        <w:t>պիտանիությունը</w:t>
      </w:r>
      <w:proofErr w:type="spellEnd"/>
      <w:r w:rsidRPr="00B643E5">
        <w:rPr>
          <w:rFonts w:ascii="GHEA Grapalat" w:hAnsi="GHEA Grapalat" w:cs="AK Courier"/>
        </w:rPr>
        <w:t xml:space="preserve"> </w:t>
      </w:r>
      <w:proofErr w:type="spellStart"/>
      <w:r w:rsidRPr="00B643E5">
        <w:rPr>
          <w:rFonts w:ascii="GHEA Grapalat" w:hAnsi="GHEA Grapalat" w:cs="AK Courier"/>
        </w:rPr>
        <w:t>որոշելու</w:t>
      </w:r>
      <w:proofErr w:type="spellEnd"/>
      <w:r w:rsidRPr="00B643E5">
        <w:rPr>
          <w:rFonts w:ascii="GHEA Grapalat" w:hAnsi="GHEA Grapalat" w:cs="AK Courier"/>
        </w:rPr>
        <w:t xml:space="preserve"> </w:t>
      </w:r>
      <w:proofErr w:type="spellStart"/>
      <w:r w:rsidRPr="00B643E5">
        <w:rPr>
          <w:rFonts w:ascii="GHEA Grapalat" w:hAnsi="GHEA Grapalat" w:cs="AK Courier"/>
        </w:rPr>
        <w:t>համար</w:t>
      </w:r>
      <w:proofErr w:type="spellEnd"/>
      <w:r w:rsidRPr="00B643E5">
        <w:rPr>
          <w:rFonts w:ascii="GHEA Grapalat" w:hAnsi="GHEA Grapalat" w:cs="AK Courier"/>
        </w:rPr>
        <w:t>.</w:t>
      </w:r>
    </w:p>
    <w:p w14:paraId="298AB397" w14:textId="13DD9F13" w:rsidR="0018363A" w:rsidRPr="0008677C" w:rsidRDefault="0018363A" w:rsidP="00442C75">
      <w:pPr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</w:rPr>
      </w:pPr>
      <w:r w:rsidRPr="0008677C">
        <w:rPr>
          <w:rFonts w:ascii="GHEA Grapalat" w:hAnsi="GHEA Grapalat" w:cs="AK Courier"/>
        </w:rPr>
        <w:t xml:space="preserve">դ) </w:t>
      </w:r>
      <w:proofErr w:type="spellStart"/>
      <w:r w:rsidRPr="0008677C">
        <w:rPr>
          <w:rFonts w:ascii="GHEA Grapalat" w:hAnsi="GHEA Grapalat" w:cs="AK Courier"/>
        </w:rPr>
        <w:t>օդանավերի</w:t>
      </w:r>
      <w:proofErr w:type="spellEnd"/>
      <w:r w:rsidRPr="0008677C">
        <w:rPr>
          <w:rFonts w:ascii="GHEA Grapalat" w:hAnsi="GHEA Grapalat" w:cs="AK Courier"/>
        </w:rPr>
        <w:t xml:space="preserve">, </w:t>
      </w:r>
      <w:proofErr w:type="spellStart"/>
      <w:r w:rsidRPr="0008677C">
        <w:rPr>
          <w:rFonts w:ascii="GHEA Grapalat" w:hAnsi="GHEA Grapalat" w:cs="AK Courier"/>
        </w:rPr>
        <w:t>դրանց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սարքավորումների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ու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արտադրատեսակների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տեխնիկական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սպասարկման</w:t>
      </w:r>
      <w:proofErr w:type="spellEnd"/>
      <w:r w:rsidRPr="0008677C">
        <w:rPr>
          <w:rFonts w:ascii="GHEA Grapalat" w:hAnsi="GHEA Grapalat" w:cs="AK Courier"/>
        </w:rPr>
        <w:t xml:space="preserve">, </w:t>
      </w:r>
      <w:proofErr w:type="spellStart"/>
      <w:r w:rsidRPr="0008677C">
        <w:rPr>
          <w:rFonts w:ascii="GHEA Grapalat" w:hAnsi="GHEA Grapalat" w:cs="AK Courier"/>
        </w:rPr>
        <w:t>վերանորոգման</w:t>
      </w:r>
      <w:proofErr w:type="spellEnd"/>
      <w:r w:rsidRPr="0008677C">
        <w:rPr>
          <w:rFonts w:ascii="GHEA Grapalat" w:hAnsi="GHEA Grapalat" w:cs="AK Courier"/>
        </w:rPr>
        <w:t xml:space="preserve">, </w:t>
      </w:r>
      <w:proofErr w:type="spellStart"/>
      <w:r w:rsidRPr="0008677C">
        <w:rPr>
          <w:rFonts w:ascii="GHEA Grapalat" w:hAnsi="GHEA Grapalat" w:cs="AK Courier"/>
        </w:rPr>
        <w:t>ձևափոխման</w:t>
      </w:r>
      <w:proofErr w:type="spellEnd"/>
      <w:r w:rsidRPr="0008677C">
        <w:rPr>
          <w:rFonts w:ascii="GHEA Grapalat" w:hAnsi="GHEA Grapalat" w:cs="AK Courier"/>
        </w:rPr>
        <w:t xml:space="preserve"> և </w:t>
      </w:r>
      <w:proofErr w:type="spellStart"/>
      <w:r w:rsidRPr="0008677C">
        <w:rPr>
          <w:rFonts w:ascii="GHEA Grapalat" w:hAnsi="GHEA Grapalat" w:cs="AK Courier"/>
        </w:rPr>
        <w:t>այլ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աշխատանքներ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կատարող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կազմակերպությունների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սերտիֆիկացում</w:t>
      </w:r>
      <w:proofErr w:type="spellEnd"/>
      <w:r w:rsidR="00442C75">
        <w:rPr>
          <w:rFonts w:ascii="GHEA Grapalat" w:hAnsi="GHEA Grapalat" w:cs="AK Courier"/>
          <w:lang w:val="hy-AM"/>
        </w:rPr>
        <w:t>ը</w:t>
      </w:r>
      <w:r w:rsidRPr="0008677C">
        <w:rPr>
          <w:rFonts w:ascii="GHEA Grapalat" w:hAnsi="GHEA Grapalat" w:cs="AK Courier"/>
        </w:rPr>
        <w:t xml:space="preserve">, </w:t>
      </w:r>
      <w:proofErr w:type="spellStart"/>
      <w:r w:rsidRPr="0008677C">
        <w:rPr>
          <w:rFonts w:ascii="GHEA Grapalat" w:hAnsi="GHEA Grapalat" w:cs="AK Courier"/>
        </w:rPr>
        <w:t>ինչպես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նաև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ինժեներատեխնիկական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մասնագետների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որակավորում</w:t>
      </w:r>
      <w:proofErr w:type="spellEnd"/>
      <w:r w:rsidR="00442C75">
        <w:rPr>
          <w:rFonts w:ascii="GHEA Grapalat" w:hAnsi="GHEA Grapalat" w:cs="AK Courier"/>
          <w:lang w:val="hy-AM"/>
        </w:rPr>
        <w:t>ը</w:t>
      </w:r>
      <w:r w:rsidRPr="0008677C">
        <w:rPr>
          <w:rFonts w:ascii="GHEA Grapalat" w:hAnsi="GHEA Grapalat" w:cs="AK Courier"/>
        </w:rPr>
        <w:t>.</w:t>
      </w:r>
    </w:p>
    <w:p w14:paraId="49186A3E" w14:textId="77777777" w:rsidR="0018363A" w:rsidRPr="0008677C" w:rsidRDefault="0018363A" w:rsidP="00442C75">
      <w:pPr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</w:rPr>
      </w:pPr>
      <w:r w:rsidRPr="0008677C">
        <w:rPr>
          <w:rFonts w:ascii="GHEA Grapalat" w:hAnsi="GHEA Grapalat" w:cs="AK Courier"/>
        </w:rPr>
        <w:t xml:space="preserve">ե) </w:t>
      </w:r>
      <w:proofErr w:type="spellStart"/>
      <w:r w:rsidRPr="0008677C">
        <w:rPr>
          <w:rFonts w:ascii="GHEA Grapalat" w:hAnsi="GHEA Grapalat" w:cs="AK Courier"/>
        </w:rPr>
        <w:t>թռիչքատեխնիկական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ուսումնասիրությունների</w:t>
      </w:r>
      <w:proofErr w:type="spellEnd"/>
      <w:r w:rsidRPr="0008677C">
        <w:rPr>
          <w:rFonts w:ascii="GHEA Grapalat" w:hAnsi="GHEA Grapalat" w:cs="AK Courier"/>
        </w:rPr>
        <w:t xml:space="preserve"> և </w:t>
      </w:r>
      <w:proofErr w:type="spellStart"/>
      <w:r w:rsidRPr="0008677C">
        <w:rPr>
          <w:rFonts w:ascii="GHEA Grapalat" w:hAnsi="GHEA Grapalat" w:cs="AK Courier"/>
        </w:rPr>
        <w:t>փորձարկումների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կատարումը</w:t>
      </w:r>
      <w:proofErr w:type="spellEnd"/>
      <w:r w:rsidRPr="0008677C">
        <w:rPr>
          <w:rFonts w:ascii="GHEA Grapalat" w:hAnsi="GHEA Grapalat" w:cs="AK Courier"/>
        </w:rPr>
        <w:t xml:space="preserve">` </w:t>
      </w:r>
      <w:proofErr w:type="spellStart"/>
      <w:r w:rsidRPr="0008677C">
        <w:rPr>
          <w:rFonts w:ascii="GHEA Grapalat" w:hAnsi="GHEA Grapalat" w:cs="AK Courier"/>
        </w:rPr>
        <w:t>օդանավին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հատուկ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թռիչքի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թույլտվություն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տալու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նպատակով</w:t>
      </w:r>
      <w:proofErr w:type="spellEnd"/>
      <w:r w:rsidRPr="0008677C">
        <w:rPr>
          <w:rFonts w:ascii="GHEA Grapalat" w:hAnsi="GHEA Grapalat" w:cs="AK Courier"/>
        </w:rPr>
        <w:t xml:space="preserve">, </w:t>
      </w:r>
      <w:proofErr w:type="spellStart"/>
      <w:r w:rsidRPr="0008677C">
        <w:rPr>
          <w:rFonts w:ascii="GHEA Grapalat" w:hAnsi="GHEA Grapalat" w:cs="AK Courier"/>
        </w:rPr>
        <w:t>երբ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օդանավին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թռիչքային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պիտանիության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սերտիֆիկատ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չի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կարող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տրվել</w:t>
      </w:r>
      <w:proofErr w:type="spellEnd"/>
      <w:r w:rsidRPr="0008677C">
        <w:rPr>
          <w:rFonts w:ascii="GHEA Grapalat" w:hAnsi="GHEA Grapalat" w:cs="AK Courier"/>
        </w:rPr>
        <w:t>.</w:t>
      </w:r>
    </w:p>
    <w:p w14:paraId="48B0A3D1" w14:textId="382C53BA" w:rsidR="0018363A" w:rsidRPr="0008677C" w:rsidRDefault="0018363A" w:rsidP="00442C75">
      <w:pPr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</w:rPr>
      </w:pPr>
      <w:r w:rsidRPr="0008677C">
        <w:rPr>
          <w:rFonts w:ascii="GHEA Grapalat" w:hAnsi="GHEA Grapalat" w:cs="AK Courier"/>
        </w:rPr>
        <w:t xml:space="preserve">զ) </w:t>
      </w:r>
      <w:proofErr w:type="spellStart"/>
      <w:r w:rsidRPr="0008677C">
        <w:rPr>
          <w:rFonts w:ascii="GHEA Grapalat" w:hAnsi="GHEA Grapalat" w:cs="AK Courier"/>
        </w:rPr>
        <w:t>օդանավ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շահագործողի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վկայականի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տրամադրում</w:t>
      </w:r>
      <w:proofErr w:type="spellEnd"/>
      <w:r w:rsidR="00442C75">
        <w:rPr>
          <w:rFonts w:ascii="GHEA Grapalat" w:hAnsi="GHEA Grapalat" w:cs="AK Courier"/>
          <w:lang w:val="hy-AM"/>
        </w:rPr>
        <w:t>ը</w:t>
      </w:r>
      <w:r w:rsidRPr="0008677C">
        <w:rPr>
          <w:rFonts w:ascii="GHEA Grapalat" w:hAnsi="GHEA Grapalat" w:cs="AK Courier"/>
        </w:rPr>
        <w:t>.</w:t>
      </w:r>
    </w:p>
    <w:p w14:paraId="3B8953DB" w14:textId="67861248" w:rsidR="0018363A" w:rsidRPr="0008677C" w:rsidRDefault="0018363A" w:rsidP="00442C75">
      <w:pPr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</w:rPr>
      </w:pPr>
      <w:r w:rsidRPr="0008677C">
        <w:rPr>
          <w:rFonts w:ascii="GHEA Grapalat" w:hAnsi="GHEA Grapalat" w:cs="AK Courier"/>
        </w:rPr>
        <w:t xml:space="preserve">է) </w:t>
      </w:r>
      <w:proofErr w:type="spellStart"/>
      <w:r w:rsidRPr="0008677C">
        <w:rPr>
          <w:rFonts w:ascii="GHEA Grapalat" w:hAnsi="GHEA Grapalat" w:cs="AK Courier"/>
        </w:rPr>
        <w:t>օդանավ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շահագործողի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վկայական</w:t>
      </w:r>
      <w:proofErr w:type="spellEnd"/>
      <w:r w:rsidRPr="0008677C">
        <w:rPr>
          <w:rFonts w:ascii="GHEA Grapalat" w:hAnsi="GHEA Grapalat" w:cs="AK Courier"/>
        </w:rPr>
        <w:t xml:space="preserve">, </w:t>
      </w:r>
      <w:proofErr w:type="spellStart"/>
      <w:r w:rsidRPr="0008677C">
        <w:rPr>
          <w:rFonts w:ascii="GHEA Grapalat" w:hAnsi="GHEA Grapalat" w:cs="AK Courier"/>
        </w:rPr>
        <w:t>կանոնավոր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առևտրային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օդային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փոխադրումների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իրականացման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հավաստագիր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ու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երկու</w:t>
      </w:r>
      <w:proofErr w:type="spellEnd"/>
      <w:r w:rsidRPr="0008677C">
        <w:rPr>
          <w:rFonts w:ascii="GHEA Grapalat" w:hAnsi="GHEA Grapalat" w:cs="AK Courier"/>
        </w:rPr>
        <w:t xml:space="preserve"> և </w:t>
      </w:r>
      <w:proofErr w:type="spellStart"/>
      <w:r w:rsidRPr="0008677C">
        <w:rPr>
          <w:rFonts w:ascii="GHEA Grapalat" w:hAnsi="GHEA Grapalat" w:cs="AK Courier"/>
        </w:rPr>
        <w:t>ավելի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ոչ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կանոնավոր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առևտրային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օդային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հաղորդակցություններ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իրականացնելու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համար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տրված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օդային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փոխադրման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թույլտվություններ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ունեցող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անձանց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ավիացիոն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տեսչական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ստուգումների</w:t>
      </w:r>
      <w:proofErr w:type="spellEnd"/>
      <w:r w:rsidRPr="0008677C">
        <w:rPr>
          <w:rFonts w:ascii="GHEA Grapalat" w:hAnsi="GHEA Grapalat" w:cs="AK Courier"/>
        </w:rPr>
        <w:t xml:space="preserve"> և </w:t>
      </w:r>
      <w:proofErr w:type="spellStart"/>
      <w:r w:rsidRPr="0008677C">
        <w:rPr>
          <w:rFonts w:ascii="GHEA Grapalat" w:hAnsi="GHEA Grapalat" w:cs="AK Courier"/>
        </w:rPr>
        <w:t>վերահսկողության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իրականացում</w:t>
      </w:r>
      <w:proofErr w:type="spellEnd"/>
      <w:r w:rsidR="00442C75">
        <w:rPr>
          <w:rFonts w:ascii="GHEA Grapalat" w:hAnsi="GHEA Grapalat" w:cs="AK Courier"/>
          <w:lang w:val="hy-AM"/>
        </w:rPr>
        <w:t>ը</w:t>
      </w:r>
      <w:r w:rsidRPr="0008677C">
        <w:rPr>
          <w:rFonts w:ascii="GHEA Grapalat" w:hAnsi="GHEA Grapalat" w:cs="AK Courier"/>
        </w:rPr>
        <w:t>.</w:t>
      </w:r>
    </w:p>
    <w:p w14:paraId="1E62C49D" w14:textId="1D784BD2" w:rsidR="0018363A" w:rsidRPr="0008677C" w:rsidRDefault="0018363A" w:rsidP="00442C75">
      <w:pPr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</w:rPr>
      </w:pPr>
      <w:r w:rsidRPr="0008677C">
        <w:rPr>
          <w:rFonts w:ascii="GHEA Grapalat" w:hAnsi="GHEA Grapalat" w:cs="AK Courier"/>
        </w:rPr>
        <w:lastRenderedPageBreak/>
        <w:t xml:space="preserve">ը) </w:t>
      </w:r>
      <w:proofErr w:type="spellStart"/>
      <w:r w:rsidRPr="0008677C">
        <w:rPr>
          <w:rFonts w:ascii="GHEA Grapalat" w:hAnsi="GHEA Grapalat" w:cs="AK Courier"/>
        </w:rPr>
        <w:t>օտարերկրյա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պետության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ավիացիոն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իշխանությունների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կողմից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տրված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վկայականների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ճանաչում</w:t>
      </w:r>
      <w:proofErr w:type="spellEnd"/>
      <w:r w:rsidR="00442C75">
        <w:rPr>
          <w:rFonts w:ascii="GHEA Grapalat" w:hAnsi="GHEA Grapalat" w:cs="AK Courier"/>
          <w:lang w:val="hy-AM"/>
        </w:rPr>
        <w:t>ը</w:t>
      </w:r>
      <w:r w:rsidRPr="0008677C">
        <w:rPr>
          <w:rFonts w:ascii="GHEA Grapalat" w:hAnsi="GHEA Grapalat" w:cs="AK Courier"/>
        </w:rPr>
        <w:t>.</w:t>
      </w:r>
    </w:p>
    <w:p w14:paraId="4E1D7C86" w14:textId="2B016DD7" w:rsidR="0018363A" w:rsidRPr="0008677C" w:rsidRDefault="0018363A" w:rsidP="00442C75">
      <w:pPr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</w:rPr>
      </w:pPr>
      <w:r w:rsidRPr="0008677C">
        <w:rPr>
          <w:rFonts w:ascii="GHEA Grapalat" w:hAnsi="GHEA Grapalat" w:cs="AK Courier"/>
        </w:rPr>
        <w:t xml:space="preserve">թ) </w:t>
      </w:r>
      <w:proofErr w:type="spellStart"/>
      <w:r w:rsidRPr="0008677C">
        <w:rPr>
          <w:rFonts w:ascii="GHEA Grapalat" w:hAnsi="GHEA Grapalat" w:cs="AK Courier"/>
        </w:rPr>
        <w:t>մեկանգամյա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առևտրային</w:t>
      </w:r>
      <w:proofErr w:type="spellEnd"/>
      <w:r w:rsidRPr="0008677C">
        <w:rPr>
          <w:rFonts w:ascii="GHEA Grapalat" w:hAnsi="GHEA Grapalat" w:cs="AK Courier"/>
        </w:rPr>
        <w:t xml:space="preserve"> և </w:t>
      </w:r>
      <w:proofErr w:type="spellStart"/>
      <w:r w:rsidRPr="0008677C">
        <w:rPr>
          <w:rFonts w:ascii="GHEA Grapalat" w:hAnsi="GHEA Grapalat" w:cs="AK Courier"/>
        </w:rPr>
        <w:t>ոչ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առևտրային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օդային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փոխադրումներ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իրականացնելու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նպատակով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օդային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փոխադրումների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իրականացման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համար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թույլտվությունների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տրամադրում</w:t>
      </w:r>
      <w:proofErr w:type="spellEnd"/>
      <w:r w:rsidR="00442C75">
        <w:rPr>
          <w:rFonts w:ascii="GHEA Grapalat" w:hAnsi="GHEA Grapalat" w:cs="AK Courier"/>
          <w:lang w:val="hy-AM"/>
        </w:rPr>
        <w:t>ը</w:t>
      </w:r>
      <w:r w:rsidRPr="0008677C">
        <w:rPr>
          <w:rFonts w:ascii="GHEA Grapalat" w:hAnsi="GHEA Grapalat" w:cs="AK Courier"/>
        </w:rPr>
        <w:t>.</w:t>
      </w:r>
    </w:p>
    <w:p w14:paraId="5C3EF114" w14:textId="230B472F" w:rsidR="0018363A" w:rsidRPr="0008677C" w:rsidRDefault="0018363A" w:rsidP="00442C75">
      <w:pPr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</w:rPr>
      </w:pPr>
      <w:r w:rsidRPr="0008677C">
        <w:rPr>
          <w:rFonts w:ascii="GHEA Grapalat" w:hAnsi="GHEA Grapalat" w:cs="AK Courier"/>
        </w:rPr>
        <w:t xml:space="preserve">ժ) </w:t>
      </w:r>
      <w:proofErr w:type="spellStart"/>
      <w:r w:rsidRPr="0008677C">
        <w:rPr>
          <w:rFonts w:ascii="GHEA Grapalat" w:hAnsi="GHEA Grapalat" w:cs="AK Courier"/>
        </w:rPr>
        <w:t>վտանգավոր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բեռների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սպասարկման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աշխատանքներն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իրականացնող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կազմակերպություններին</w:t>
      </w:r>
      <w:proofErr w:type="spellEnd"/>
      <w:r w:rsidRPr="0008677C">
        <w:rPr>
          <w:rFonts w:ascii="GHEA Grapalat" w:hAnsi="GHEA Grapalat" w:cs="AK Courier"/>
        </w:rPr>
        <w:t xml:space="preserve"> և </w:t>
      </w:r>
      <w:proofErr w:type="spellStart"/>
      <w:r w:rsidRPr="0008677C">
        <w:rPr>
          <w:rFonts w:ascii="GHEA Grapalat" w:hAnsi="GHEA Grapalat" w:cs="AK Courier"/>
        </w:rPr>
        <w:t>վտանգավոր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բեռների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օդային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փոխադրումների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սպասարկումն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իրականացնող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կազմակերպություններին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թույլտվություններ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տրամադր</w:t>
      </w:r>
      <w:proofErr w:type="spellEnd"/>
      <w:r w:rsidR="00442C75">
        <w:rPr>
          <w:rFonts w:ascii="GHEA Grapalat" w:hAnsi="GHEA Grapalat" w:cs="AK Courier"/>
          <w:lang w:val="hy-AM"/>
        </w:rPr>
        <w:t>ումը</w:t>
      </w:r>
      <w:r w:rsidRPr="0008677C">
        <w:rPr>
          <w:rFonts w:ascii="GHEA Grapalat" w:hAnsi="GHEA Grapalat" w:cs="AK Courier"/>
        </w:rPr>
        <w:t>.</w:t>
      </w:r>
    </w:p>
    <w:p w14:paraId="75B36248" w14:textId="142293D8" w:rsidR="0018363A" w:rsidRPr="0008677C" w:rsidRDefault="0018363A" w:rsidP="00442C75">
      <w:pPr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</w:rPr>
      </w:pPr>
      <w:proofErr w:type="spellStart"/>
      <w:r w:rsidRPr="0008677C">
        <w:rPr>
          <w:rFonts w:ascii="GHEA Grapalat" w:hAnsi="GHEA Grapalat" w:cs="AK Courier"/>
        </w:rPr>
        <w:t>ժա</w:t>
      </w:r>
      <w:proofErr w:type="spellEnd"/>
      <w:r w:rsidRPr="0008677C">
        <w:rPr>
          <w:rFonts w:ascii="GHEA Grapalat" w:hAnsi="GHEA Grapalat" w:cs="AK Courier"/>
        </w:rPr>
        <w:t xml:space="preserve">) </w:t>
      </w:r>
      <w:proofErr w:type="spellStart"/>
      <w:r w:rsidRPr="0008677C">
        <w:rPr>
          <w:rFonts w:ascii="GHEA Grapalat" w:hAnsi="GHEA Grapalat" w:cs="AK Courier"/>
        </w:rPr>
        <w:t>ավիացիոն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մասնագետներին</w:t>
      </w:r>
      <w:proofErr w:type="spellEnd"/>
      <w:r w:rsidRPr="0008677C">
        <w:rPr>
          <w:rFonts w:ascii="GHEA Grapalat" w:hAnsi="GHEA Grapalat" w:cs="AK Courier"/>
        </w:rPr>
        <w:t xml:space="preserve"> (</w:t>
      </w:r>
      <w:proofErr w:type="spellStart"/>
      <w:r w:rsidRPr="0008677C">
        <w:rPr>
          <w:rFonts w:ascii="GHEA Grapalat" w:hAnsi="GHEA Grapalat" w:cs="AK Courier"/>
        </w:rPr>
        <w:t>թռիչքային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անձնակազմի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անդամներին</w:t>
      </w:r>
      <w:proofErr w:type="spellEnd"/>
      <w:r w:rsidRPr="0008677C">
        <w:rPr>
          <w:rFonts w:ascii="GHEA Grapalat" w:hAnsi="GHEA Grapalat" w:cs="AK Courier"/>
        </w:rPr>
        <w:t xml:space="preserve">, </w:t>
      </w:r>
      <w:proofErr w:type="spellStart"/>
      <w:r w:rsidRPr="0008677C">
        <w:rPr>
          <w:rFonts w:ascii="GHEA Grapalat" w:hAnsi="GHEA Grapalat" w:cs="AK Courier"/>
        </w:rPr>
        <w:t>ինժեներատեխնիկական</w:t>
      </w:r>
      <w:proofErr w:type="spellEnd"/>
      <w:r w:rsidRPr="0008677C">
        <w:rPr>
          <w:rFonts w:ascii="GHEA Grapalat" w:hAnsi="GHEA Grapalat" w:cs="AK Courier"/>
        </w:rPr>
        <w:t xml:space="preserve">, </w:t>
      </w:r>
      <w:proofErr w:type="spellStart"/>
      <w:r w:rsidRPr="0008677C">
        <w:rPr>
          <w:rFonts w:ascii="GHEA Grapalat" w:hAnsi="GHEA Grapalat" w:cs="AK Courier"/>
        </w:rPr>
        <w:t>օդային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երթևեկության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կարգավարների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կազմին</w:t>
      </w:r>
      <w:proofErr w:type="spellEnd"/>
      <w:r w:rsidRPr="0008677C">
        <w:rPr>
          <w:rFonts w:ascii="GHEA Grapalat" w:hAnsi="GHEA Grapalat" w:cs="AK Courier"/>
        </w:rPr>
        <w:t xml:space="preserve">) </w:t>
      </w:r>
      <w:proofErr w:type="spellStart"/>
      <w:r w:rsidRPr="0008677C">
        <w:rPr>
          <w:rFonts w:ascii="GHEA Grapalat" w:hAnsi="GHEA Grapalat" w:cs="AK Courier"/>
        </w:rPr>
        <w:t>վկայականների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հատկացում</w:t>
      </w:r>
      <w:proofErr w:type="spellEnd"/>
      <w:r w:rsidR="00D64C42">
        <w:rPr>
          <w:rFonts w:ascii="GHEA Grapalat" w:hAnsi="GHEA Grapalat" w:cs="AK Courier"/>
          <w:lang w:val="hy-AM"/>
        </w:rPr>
        <w:t>ը</w:t>
      </w:r>
      <w:r w:rsidRPr="0008677C">
        <w:rPr>
          <w:rFonts w:ascii="GHEA Grapalat" w:hAnsi="GHEA Grapalat" w:cs="AK Courier"/>
        </w:rPr>
        <w:t xml:space="preserve">, </w:t>
      </w:r>
      <w:proofErr w:type="spellStart"/>
      <w:r w:rsidRPr="0008677C">
        <w:rPr>
          <w:rFonts w:ascii="GHEA Grapalat" w:hAnsi="GHEA Grapalat" w:cs="AK Courier"/>
        </w:rPr>
        <w:t>դրանց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գործողության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ժամկետների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երկարաձգում</w:t>
      </w:r>
      <w:proofErr w:type="spellEnd"/>
      <w:r w:rsidR="00D64C42">
        <w:rPr>
          <w:rFonts w:ascii="GHEA Grapalat" w:hAnsi="GHEA Grapalat" w:cs="AK Courier"/>
          <w:lang w:val="hy-AM"/>
        </w:rPr>
        <w:t>ը</w:t>
      </w:r>
      <w:r w:rsidRPr="0008677C">
        <w:rPr>
          <w:rFonts w:ascii="GHEA Grapalat" w:hAnsi="GHEA Grapalat" w:cs="AK Courier"/>
        </w:rPr>
        <w:t xml:space="preserve">, </w:t>
      </w:r>
      <w:proofErr w:type="spellStart"/>
      <w:r w:rsidRPr="0008677C">
        <w:rPr>
          <w:rFonts w:ascii="GHEA Grapalat" w:hAnsi="GHEA Grapalat" w:cs="AK Courier"/>
        </w:rPr>
        <w:t>կասեցում</w:t>
      </w:r>
      <w:proofErr w:type="spellEnd"/>
      <w:r w:rsidR="00D64C42">
        <w:rPr>
          <w:rFonts w:ascii="GHEA Grapalat" w:hAnsi="GHEA Grapalat" w:cs="AK Courier"/>
          <w:lang w:val="hy-AM"/>
        </w:rPr>
        <w:t>ը</w:t>
      </w:r>
      <w:r w:rsidRPr="0008677C">
        <w:rPr>
          <w:rFonts w:ascii="GHEA Grapalat" w:hAnsi="GHEA Grapalat" w:cs="AK Courier"/>
        </w:rPr>
        <w:t xml:space="preserve"> և </w:t>
      </w:r>
      <w:proofErr w:type="spellStart"/>
      <w:r w:rsidRPr="0008677C">
        <w:rPr>
          <w:rFonts w:ascii="GHEA Grapalat" w:hAnsi="GHEA Grapalat" w:cs="AK Courier"/>
        </w:rPr>
        <w:t>դադարեցում</w:t>
      </w:r>
      <w:proofErr w:type="spellEnd"/>
      <w:r w:rsidR="00D64C42">
        <w:rPr>
          <w:rFonts w:ascii="GHEA Grapalat" w:hAnsi="GHEA Grapalat" w:cs="AK Courier"/>
          <w:lang w:val="hy-AM"/>
        </w:rPr>
        <w:t>ը</w:t>
      </w:r>
      <w:r w:rsidRPr="0008677C">
        <w:rPr>
          <w:rFonts w:ascii="GHEA Grapalat" w:hAnsi="GHEA Grapalat" w:cs="AK Courier"/>
        </w:rPr>
        <w:t>.</w:t>
      </w:r>
    </w:p>
    <w:p w14:paraId="7DCE5213" w14:textId="39AABE7D" w:rsidR="0018363A" w:rsidRPr="0008677C" w:rsidRDefault="0018363A" w:rsidP="00442C75">
      <w:pPr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</w:rPr>
      </w:pPr>
      <w:proofErr w:type="spellStart"/>
      <w:r w:rsidRPr="0008677C">
        <w:rPr>
          <w:rFonts w:ascii="GHEA Grapalat" w:hAnsi="GHEA Grapalat" w:cs="AK Courier"/>
        </w:rPr>
        <w:t>ժբ</w:t>
      </w:r>
      <w:proofErr w:type="spellEnd"/>
      <w:r w:rsidRPr="0008677C">
        <w:rPr>
          <w:rFonts w:ascii="GHEA Grapalat" w:hAnsi="GHEA Grapalat" w:cs="AK Courier"/>
        </w:rPr>
        <w:t xml:space="preserve">) ՀՀ </w:t>
      </w:r>
      <w:proofErr w:type="spellStart"/>
      <w:r w:rsidRPr="0008677C">
        <w:rPr>
          <w:rFonts w:ascii="GHEA Grapalat" w:hAnsi="GHEA Grapalat" w:cs="AK Courier"/>
        </w:rPr>
        <w:t>օրենքներով</w:t>
      </w:r>
      <w:proofErr w:type="spellEnd"/>
      <w:r w:rsidRPr="0008677C">
        <w:rPr>
          <w:rFonts w:ascii="GHEA Grapalat" w:hAnsi="GHEA Grapalat" w:cs="AK Courier"/>
        </w:rPr>
        <w:t xml:space="preserve">, </w:t>
      </w:r>
      <w:proofErr w:type="spellStart"/>
      <w:r w:rsidRPr="0008677C">
        <w:rPr>
          <w:rFonts w:ascii="GHEA Grapalat" w:hAnsi="GHEA Grapalat" w:cs="AK Courier"/>
        </w:rPr>
        <w:t>այլ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իրավական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ակտերով</w:t>
      </w:r>
      <w:proofErr w:type="spellEnd"/>
      <w:r w:rsidRPr="0008677C">
        <w:rPr>
          <w:rFonts w:ascii="GHEA Grapalat" w:hAnsi="GHEA Grapalat" w:cs="AK Courier"/>
        </w:rPr>
        <w:t xml:space="preserve"> և </w:t>
      </w:r>
      <w:proofErr w:type="spellStart"/>
      <w:r w:rsidRPr="0008677C">
        <w:rPr>
          <w:rFonts w:ascii="GHEA Grapalat" w:hAnsi="GHEA Grapalat" w:cs="AK Courier"/>
        </w:rPr>
        <w:t>միջազգային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պայմանագրերով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սահմանված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պահանջներին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անհամապատասխանության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փաստերի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հայտնաբերման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դեպքում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օդանավերին</w:t>
      </w:r>
      <w:proofErr w:type="spellEnd"/>
      <w:r w:rsidRPr="0008677C">
        <w:rPr>
          <w:rFonts w:ascii="GHEA Grapalat" w:hAnsi="GHEA Grapalat" w:cs="AK Courier"/>
        </w:rPr>
        <w:t xml:space="preserve">, </w:t>
      </w:r>
      <w:proofErr w:type="spellStart"/>
      <w:r w:rsidRPr="0008677C">
        <w:rPr>
          <w:rFonts w:ascii="GHEA Grapalat" w:hAnsi="GHEA Grapalat" w:cs="AK Courier"/>
        </w:rPr>
        <w:t>օդանավ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շահագործողներին</w:t>
      </w:r>
      <w:proofErr w:type="spellEnd"/>
      <w:r w:rsidRPr="0008677C">
        <w:rPr>
          <w:rFonts w:ascii="GHEA Grapalat" w:hAnsi="GHEA Grapalat" w:cs="AK Courier"/>
        </w:rPr>
        <w:t xml:space="preserve">, </w:t>
      </w:r>
      <w:proofErr w:type="spellStart"/>
      <w:r w:rsidRPr="0008677C">
        <w:rPr>
          <w:rFonts w:ascii="GHEA Grapalat" w:hAnsi="GHEA Grapalat" w:cs="AK Courier"/>
        </w:rPr>
        <w:t>օդանավերի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տեխնիկական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սպասարկման</w:t>
      </w:r>
      <w:proofErr w:type="spellEnd"/>
      <w:r w:rsidRPr="0008677C">
        <w:rPr>
          <w:rFonts w:ascii="GHEA Grapalat" w:hAnsi="GHEA Grapalat" w:cs="AK Courier"/>
        </w:rPr>
        <w:t xml:space="preserve">, </w:t>
      </w:r>
      <w:proofErr w:type="spellStart"/>
      <w:r w:rsidRPr="0008677C">
        <w:rPr>
          <w:rFonts w:ascii="GHEA Grapalat" w:hAnsi="GHEA Grapalat" w:cs="AK Courier"/>
        </w:rPr>
        <w:t>թռիչքային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պիտանիության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պահպանման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կառավարման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կազմակերպություններին</w:t>
      </w:r>
      <w:proofErr w:type="spellEnd"/>
      <w:r w:rsidRPr="0008677C">
        <w:rPr>
          <w:rFonts w:ascii="GHEA Grapalat" w:hAnsi="GHEA Grapalat" w:cs="AK Courier"/>
        </w:rPr>
        <w:t xml:space="preserve">, </w:t>
      </w:r>
      <w:proofErr w:type="spellStart"/>
      <w:r w:rsidRPr="0008677C">
        <w:rPr>
          <w:rFonts w:ascii="GHEA Grapalat" w:hAnsi="GHEA Grapalat" w:cs="AK Courier"/>
        </w:rPr>
        <w:t>քաղաքացիական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ավիացիայի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ուսումնական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հաստատություններին</w:t>
      </w:r>
      <w:proofErr w:type="spellEnd"/>
      <w:r w:rsidRPr="0008677C">
        <w:rPr>
          <w:rFonts w:ascii="GHEA Grapalat" w:hAnsi="GHEA Grapalat" w:cs="AK Courier"/>
        </w:rPr>
        <w:t xml:space="preserve">, </w:t>
      </w:r>
      <w:proofErr w:type="spellStart"/>
      <w:r w:rsidRPr="0008677C">
        <w:rPr>
          <w:rFonts w:ascii="GHEA Grapalat" w:hAnsi="GHEA Grapalat" w:cs="AK Courier"/>
        </w:rPr>
        <w:t>օդանավակայաններին</w:t>
      </w:r>
      <w:proofErr w:type="spellEnd"/>
      <w:r w:rsidRPr="0008677C">
        <w:rPr>
          <w:rFonts w:ascii="GHEA Grapalat" w:hAnsi="GHEA Grapalat" w:cs="AK Courier"/>
        </w:rPr>
        <w:t xml:space="preserve">, </w:t>
      </w:r>
      <w:proofErr w:type="spellStart"/>
      <w:r w:rsidRPr="0008677C">
        <w:rPr>
          <w:rFonts w:ascii="GHEA Grapalat" w:hAnsi="GHEA Grapalat" w:cs="AK Courier"/>
        </w:rPr>
        <w:t>օդային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ուղիների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թռիչքների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ապահովման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հետ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կապված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ծառայություններին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տրված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սերտիֆիկատների</w:t>
      </w:r>
      <w:proofErr w:type="spellEnd"/>
      <w:r w:rsidRPr="0008677C">
        <w:rPr>
          <w:rFonts w:ascii="GHEA Grapalat" w:hAnsi="GHEA Grapalat" w:cs="AK Courier"/>
        </w:rPr>
        <w:t xml:space="preserve">, </w:t>
      </w:r>
      <w:proofErr w:type="spellStart"/>
      <w:r w:rsidRPr="0008677C">
        <w:rPr>
          <w:rFonts w:ascii="GHEA Grapalat" w:hAnsi="GHEA Grapalat" w:cs="AK Courier"/>
        </w:rPr>
        <w:t>վկայականների</w:t>
      </w:r>
      <w:proofErr w:type="spellEnd"/>
      <w:r w:rsidRPr="0008677C">
        <w:rPr>
          <w:rFonts w:ascii="GHEA Grapalat" w:hAnsi="GHEA Grapalat" w:cs="AK Courier"/>
        </w:rPr>
        <w:t xml:space="preserve"> և </w:t>
      </w:r>
      <w:proofErr w:type="spellStart"/>
      <w:r w:rsidRPr="0008677C">
        <w:rPr>
          <w:rFonts w:ascii="GHEA Grapalat" w:hAnsi="GHEA Grapalat" w:cs="AK Courier"/>
        </w:rPr>
        <w:t>թույլտվությունների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գործողության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դադարեցում</w:t>
      </w:r>
      <w:proofErr w:type="spellEnd"/>
      <w:r w:rsidR="00871A14">
        <w:rPr>
          <w:rFonts w:ascii="GHEA Grapalat" w:hAnsi="GHEA Grapalat" w:cs="AK Courier"/>
          <w:lang w:val="hy-AM"/>
        </w:rPr>
        <w:t>ը</w:t>
      </w:r>
      <w:r w:rsidRPr="0008677C">
        <w:rPr>
          <w:rFonts w:ascii="GHEA Grapalat" w:hAnsi="GHEA Grapalat" w:cs="AK Courier"/>
        </w:rPr>
        <w:t>.</w:t>
      </w:r>
    </w:p>
    <w:p w14:paraId="6F2F8EB9" w14:textId="77777777" w:rsidR="0018363A" w:rsidRPr="002C3F1C" w:rsidRDefault="0018363A" w:rsidP="00442C75">
      <w:pPr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color w:val="000000"/>
        </w:rPr>
      </w:pPr>
      <w:proofErr w:type="spellStart"/>
      <w:r w:rsidRPr="0008677C">
        <w:rPr>
          <w:rFonts w:ascii="GHEA Grapalat" w:hAnsi="GHEA Grapalat" w:cs="AK Courier"/>
        </w:rPr>
        <w:t>ժգ</w:t>
      </w:r>
      <w:proofErr w:type="spellEnd"/>
      <w:r w:rsidRPr="0008677C">
        <w:rPr>
          <w:rFonts w:ascii="GHEA Grapalat" w:hAnsi="GHEA Grapalat" w:cs="AK Courier"/>
        </w:rPr>
        <w:t xml:space="preserve">) ՀՀ </w:t>
      </w:r>
      <w:proofErr w:type="spellStart"/>
      <w:r w:rsidRPr="0008677C">
        <w:rPr>
          <w:rFonts w:ascii="GHEA Grapalat" w:hAnsi="GHEA Grapalat" w:cs="AK Courier"/>
        </w:rPr>
        <w:t>օրենքներով</w:t>
      </w:r>
      <w:proofErr w:type="spellEnd"/>
      <w:r w:rsidRPr="0008677C">
        <w:rPr>
          <w:rFonts w:ascii="GHEA Grapalat" w:hAnsi="GHEA Grapalat" w:cs="AK Courier"/>
        </w:rPr>
        <w:t xml:space="preserve">, </w:t>
      </w:r>
      <w:proofErr w:type="spellStart"/>
      <w:r w:rsidRPr="0008677C">
        <w:rPr>
          <w:rFonts w:ascii="GHEA Grapalat" w:hAnsi="GHEA Grapalat" w:cs="AK Courier"/>
        </w:rPr>
        <w:t>այլ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իրավական</w:t>
      </w:r>
      <w:proofErr w:type="spellEnd"/>
      <w:r w:rsidRPr="0008677C">
        <w:rPr>
          <w:rFonts w:ascii="GHEA Grapalat" w:hAnsi="GHEA Grapalat" w:cs="AK Courier"/>
        </w:rPr>
        <w:t xml:space="preserve"> </w:t>
      </w:r>
      <w:proofErr w:type="spellStart"/>
      <w:r w:rsidRPr="0008677C">
        <w:rPr>
          <w:rFonts w:ascii="GHEA Grapalat" w:hAnsi="GHEA Grapalat" w:cs="AK Courier"/>
        </w:rPr>
        <w:t>ակտերով</w:t>
      </w:r>
      <w:proofErr w:type="spellEnd"/>
      <w:r w:rsidRPr="0008677C">
        <w:rPr>
          <w:rFonts w:ascii="GHEA Grapalat" w:hAnsi="GHEA Grapalat" w:cs="AK Courier"/>
        </w:rPr>
        <w:t xml:space="preserve"> և </w:t>
      </w:r>
      <w:proofErr w:type="spellStart"/>
      <w:r w:rsidRPr="0008677C">
        <w:rPr>
          <w:rFonts w:ascii="GHEA Grapalat" w:hAnsi="GHEA Grapalat" w:cs="AK Courier"/>
        </w:rPr>
        <w:t>միջա</w:t>
      </w:r>
      <w:r w:rsidRPr="002C3F1C">
        <w:rPr>
          <w:rFonts w:ascii="GHEA Grapalat" w:hAnsi="GHEA Grapalat" w:cs="AK Courier"/>
          <w:color w:val="000000"/>
        </w:rPr>
        <w:t>զգային</w:t>
      </w:r>
      <w:proofErr w:type="spellEnd"/>
      <w:r w:rsidRPr="002C3F1C">
        <w:rPr>
          <w:rFonts w:ascii="GHEA Grapalat" w:hAnsi="GHEA Grapalat" w:cs="AK Courier"/>
          <w:color w:val="000000"/>
        </w:rPr>
        <w:t xml:space="preserve"> </w:t>
      </w:r>
      <w:proofErr w:type="spellStart"/>
      <w:r w:rsidRPr="002C3F1C">
        <w:rPr>
          <w:rFonts w:ascii="GHEA Grapalat" w:hAnsi="GHEA Grapalat" w:cs="AK Courier"/>
          <w:color w:val="000000"/>
        </w:rPr>
        <w:t>պայմանագրերով</w:t>
      </w:r>
      <w:proofErr w:type="spellEnd"/>
      <w:r w:rsidRPr="002C3F1C">
        <w:rPr>
          <w:rFonts w:ascii="GHEA Grapalat" w:hAnsi="GHEA Grapalat" w:cs="AK Courier"/>
          <w:color w:val="000000"/>
        </w:rPr>
        <w:t xml:space="preserve"> </w:t>
      </w:r>
      <w:proofErr w:type="spellStart"/>
      <w:r w:rsidRPr="002C3F1C">
        <w:rPr>
          <w:rFonts w:ascii="GHEA Grapalat" w:hAnsi="GHEA Grapalat" w:cs="AK Courier"/>
          <w:color w:val="000000"/>
        </w:rPr>
        <w:t>սահմանված</w:t>
      </w:r>
      <w:proofErr w:type="spellEnd"/>
      <w:r w:rsidRPr="002C3F1C">
        <w:rPr>
          <w:rFonts w:ascii="GHEA Grapalat" w:hAnsi="GHEA Grapalat" w:cs="AK Courier"/>
          <w:color w:val="000000"/>
        </w:rPr>
        <w:t xml:space="preserve"> </w:t>
      </w:r>
      <w:proofErr w:type="spellStart"/>
      <w:r w:rsidRPr="002C3F1C">
        <w:rPr>
          <w:rFonts w:ascii="GHEA Grapalat" w:hAnsi="GHEA Grapalat" w:cs="AK Courier"/>
          <w:color w:val="000000"/>
        </w:rPr>
        <w:t>կարգով</w:t>
      </w:r>
      <w:proofErr w:type="spellEnd"/>
      <w:r w:rsidRPr="002C3F1C">
        <w:rPr>
          <w:rFonts w:ascii="GHEA Grapalat" w:hAnsi="GHEA Grapalat" w:cs="AK Courier"/>
          <w:color w:val="000000"/>
        </w:rPr>
        <w:t xml:space="preserve"> </w:t>
      </w:r>
      <w:proofErr w:type="spellStart"/>
      <w:r w:rsidRPr="002C3F1C">
        <w:rPr>
          <w:rFonts w:ascii="GHEA Grapalat" w:hAnsi="GHEA Grapalat" w:cs="AK Courier"/>
          <w:color w:val="000000"/>
        </w:rPr>
        <w:t>թույլատրումը</w:t>
      </w:r>
      <w:proofErr w:type="spellEnd"/>
      <w:r w:rsidRPr="002C3F1C">
        <w:rPr>
          <w:rFonts w:ascii="GHEA Grapalat" w:hAnsi="GHEA Grapalat" w:cs="AK Courier"/>
          <w:color w:val="000000"/>
        </w:rPr>
        <w:t xml:space="preserve"> (</w:t>
      </w:r>
      <w:proofErr w:type="spellStart"/>
      <w:r w:rsidRPr="002C3F1C">
        <w:rPr>
          <w:rFonts w:ascii="GHEA Grapalat" w:hAnsi="GHEA Grapalat" w:cs="AK Courier"/>
          <w:color w:val="000000"/>
        </w:rPr>
        <w:t>արգելումը</w:t>
      </w:r>
      <w:proofErr w:type="spellEnd"/>
      <w:r w:rsidRPr="002C3F1C">
        <w:rPr>
          <w:rFonts w:ascii="GHEA Grapalat" w:hAnsi="GHEA Grapalat" w:cs="AK Courier"/>
          <w:color w:val="000000"/>
        </w:rPr>
        <w:t xml:space="preserve">) </w:t>
      </w:r>
      <w:proofErr w:type="spellStart"/>
      <w:r w:rsidRPr="002C3F1C">
        <w:rPr>
          <w:rFonts w:ascii="GHEA Grapalat" w:hAnsi="GHEA Grapalat" w:cs="AK Courier"/>
          <w:color w:val="000000"/>
        </w:rPr>
        <w:t>քաղաքացիական</w:t>
      </w:r>
      <w:proofErr w:type="spellEnd"/>
      <w:r w:rsidRPr="002C3F1C">
        <w:rPr>
          <w:rFonts w:ascii="GHEA Grapalat" w:hAnsi="GHEA Grapalat" w:cs="AK Courier"/>
          <w:color w:val="000000"/>
        </w:rPr>
        <w:t xml:space="preserve"> </w:t>
      </w:r>
      <w:proofErr w:type="spellStart"/>
      <w:r w:rsidRPr="002C3F1C">
        <w:rPr>
          <w:rFonts w:ascii="GHEA Grapalat" w:hAnsi="GHEA Grapalat" w:cs="AK Courier"/>
          <w:color w:val="000000"/>
        </w:rPr>
        <w:t>օդանավերի</w:t>
      </w:r>
      <w:proofErr w:type="spellEnd"/>
      <w:r w:rsidRPr="002C3F1C">
        <w:rPr>
          <w:rFonts w:ascii="GHEA Grapalat" w:hAnsi="GHEA Grapalat" w:cs="AK Courier"/>
          <w:color w:val="000000"/>
        </w:rPr>
        <w:t xml:space="preserve"> </w:t>
      </w:r>
      <w:proofErr w:type="spellStart"/>
      <w:r w:rsidRPr="002C3F1C">
        <w:rPr>
          <w:rFonts w:ascii="GHEA Grapalat" w:hAnsi="GHEA Grapalat" w:cs="AK Courier"/>
          <w:color w:val="000000"/>
        </w:rPr>
        <w:t>մուտքը</w:t>
      </w:r>
      <w:proofErr w:type="spellEnd"/>
      <w:r w:rsidRPr="002C3F1C">
        <w:rPr>
          <w:rFonts w:ascii="GHEA Grapalat" w:hAnsi="GHEA Grapalat" w:cs="AK Courier"/>
          <w:color w:val="000000"/>
        </w:rPr>
        <w:t xml:space="preserve"> ՀՀ </w:t>
      </w:r>
      <w:proofErr w:type="spellStart"/>
      <w:r w:rsidRPr="002C3F1C">
        <w:rPr>
          <w:rFonts w:ascii="GHEA Grapalat" w:hAnsi="GHEA Grapalat" w:cs="AK Courier"/>
          <w:color w:val="000000"/>
        </w:rPr>
        <w:t>օդային</w:t>
      </w:r>
      <w:proofErr w:type="spellEnd"/>
      <w:r w:rsidRPr="002C3F1C">
        <w:rPr>
          <w:rFonts w:ascii="GHEA Grapalat" w:hAnsi="GHEA Grapalat" w:cs="AK Courier"/>
          <w:color w:val="000000"/>
        </w:rPr>
        <w:t xml:space="preserve"> </w:t>
      </w:r>
      <w:proofErr w:type="spellStart"/>
      <w:r w:rsidRPr="002C3F1C">
        <w:rPr>
          <w:rFonts w:ascii="GHEA Grapalat" w:hAnsi="GHEA Grapalat" w:cs="AK Courier"/>
          <w:color w:val="000000"/>
        </w:rPr>
        <w:t>տարածք</w:t>
      </w:r>
      <w:proofErr w:type="spellEnd"/>
      <w:r w:rsidRPr="002C3F1C">
        <w:rPr>
          <w:rFonts w:ascii="GHEA Grapalat" w:hAnsi="GHEA Grapalat" w:cs="AK Courier"/>
          <w:color w:val="000000"/>
        </w:rPr>
        <w:t xml:space="preserve">, </w:t>
      </w:r>
      <w:proofErr w:type="spellStart"/>
      <w:r w:rsidRPr="002C3F1C">
        <w:rPr>
          <w:rFonts w:ascii="GHEA Grapalat" w:hAnsi="GHEA Grapalat" w:cs="AK Courier"/>
          <w:color w:val="000000"/>
        </w:rPr>
        <w:t>ինչպես</w:t>
      </w:r>
      <w:proofErr w:type="spellEnd"/>
      <w:r w:rsidRPr="002C3F1C">
        <w:rPr>
          <w:rFonts w:ascii="GHEA Grapalat" w:hAnsi="GHEA Grapalat" w:cs="AK Courier"/>
          <w:color w:val="000000"/>
        </w:rPr>
        <w:t xml:space="preserve"> </w:t>
      </w:r>
      <w:proofErr w:type="spellStart"/>
      <w:r w:rsidRPr="002C3F1C">
        <w:rPr>
          <w:rFonts w:ascii="GHEA Grapalat" w:hAnsi="GHEA Grapalat" w:cs="AK Courier"/>
          <w:color w:val="000000"/>
        </w:rPr>
        <w:t>նաև</w:t>
      </w:r>
      <w:proofErr w:type="spellEnd"/>
      <w:r w:rsidRPr="002C3F1C">
        <w:rPr>
          <w:rFonts w:ascii="GHEA Grapalat" w:hAnsi="GHEA Grapalat" w:cs="AK Courier"/>
          <w:color w:val="000000"/>
        </w:rPr>
        <w:t xml:space="preserve"> </w:t>
      </w:r>
      <w:proofErr w:type="spellStart"/>
      <w:r w:rsidRPr="002C3F1C">
        <w:rPr>
          <w:rFonts w:ascii="GHEA Grapalat" w:hAnsi="GHEA Grapalat" w:cs="AK Courier"/>
          <w:color w:val="000000"/>
        </w:rPr>
        <w:t>դրանց</w:t>
      </w:r>
      <w:proofErr w:type="spellEnd"/>
      <w:r w:rsidRPr="002C3F1C">
        <w:rPr>
          <w:rFonts w:ascii="GHEA Grapalat" w:hAnsi="GHEA Grapalat" w:cs="AK Courier"/>
          <w:color w:val="000000"/>
        </w:rPr>
        <w:t xml:space="preserve"> </w:t>
      </w:r>
      <w:proofErr w:type="spellStart"/>
      <w:r w:rsidRPr="002C3F1C">
        <w:rPr>
          <w:rFonts w:ascii="GHEA Grapalat" w:hAnsi="GHEA Grapalat" w:cs="AK Courier"/>
          <w:color w:val="000000"/>
        </w:rPr>
        <w:t>վայրէջքը</w:t>
      </w:r>
      <w:proofErr w:type="spellEnd"/>
      <w:r w:rsidRPr="002C3F1C">
        <w:rPr>
          <w:rFonts w:ascii="GHEA Grapalat" w:hAnsi="GHEA Grapalat" w:cs="AK Courier"/>
          <w:color w:val="000000"/>
        </w:rPr>
        <w:t xml:space="preserve"> ՀՀ </w:t>
      </w:r>
      <w:proofErr w:type="spellStart"/>
      <w:r w:rsidRPr="002C3F1C">
        <w:rPr>
          <w:rFonts w:ascii="GHEA Grapalat" w:hAnsi="GHEA Grapalat" w:cs="AK Courier"/>
          <w:color w:val="000000"/>
        </w:rPr>
        <w:t>օդանավակայաններում</w:t>
      </w:r>
      <w:proofErr w:type="spellEnd"/>
      <w:r w:rsidRPr="002C3F1C">
        <w:rPr>
          <w:rFonts w:ascii="GHEA Grapalat" w:hAnsi="GHEA Grapalat" w:cs="AK Courier"/>
          <w:color w:val="000000"/>
        </w:rPr>
        <w:t>.</w:t>
      </w:r>
    </w:p>
    <w:p w14:paraId="0E8337BC" w14:textId="3DAF302A" w:rsidR="0018363A" w:rsidRPr="002C3F1C" w:rsidRDefault="0018363A" w:rsidP="00442C75">
      <w:pPr>
        <w:adjustRightInd w:val="0"/>
        <w:spacing w:after="0" w:line="360" w:lineRule="auto"/>
        <w:ind w:firstLine="400"/>
        <w:jc w:val="both"/>
        <w:rPr>
          <w:rFonts w:ascii="GHEA Grapalat" w:hAnsi="GHEA Grapalat" w:cs="AK Courier"/>
          <w:color w:val="000000"/>
        </w:rPr>
      </w:pPr>
      <w:proofErr w:type="spellStart"/>
      <w:r w:rsidRPr="002C3F1C">
        <w:rPr>
          <w:rFonts w:ascii="GHEA Grapalat" w:hAnsi="GHEA Grapalat" w:cs="AK Courier"/>
          <w:color w:val="000000"/>
        </w:rPr>
        <w:t>ժդ</w:t>
      </w:r>
      <w:proofErr w:type="spellEnd"/>
      <w:r w:rsidRPr="002C3F1C">
        <w:rPr>
          <w:rFonts w:ascii="GHEA Grapalat" w:hAnsi="GHEA Grapalat" w:cs="AK Courier"/>
          <w:color w:val="000000"/>
        </w:rPr>
        <w:t xml:space="preserve">) ՀՀ </w:t>
      </w:r>
      <w:proofErr w:type="spellStart"/>
      <w:r w:rsidRPr="002C3F1C">
        <w:rPr>
          <w:rFonts w:ascii="GHEA Grapalat" w:hAnsi="GHEA Grapalat" w:cs="AK Courier"/>
          <w:color w:val="000000"/>
        </w:rPr>
        <w:t>օրենսդրությամբ</w:t>
      </w:r>
      <w:proofErr w:type="spellEnd"/>
      <w:r w:rsidRPr="002C3F1C">
        <w:rPr>
          <w:rFonts w:ascii="GHEA Grapalat" w:hAnsi="GHEA Grapalat" w:cs="AK Courier"/>
          <w:color w:val="000000"/>
        </w:rPr>
        <w:t xml:space="preserve"> </w:t>
      </w:r>
      <w:proofErr w:type="spellStart"/>
      <w:r w:rsidRPr="002C3F1C">
        <w:rPr>
          <w:rFonts w:ascii="GHEA Grapalat" w:hAnsi="GHEA Grapalat" w:cs="AK Courier"/>
          <w:color w:val="000000"/>
        </w:rPr>
        <w:t>սահմանված</w:t>
      </w:r>
      <w:proofErr w:type="spellEnd"/>
      <w:r w:rsidRPr="002C3F1C">
        <w:rPr>
          <w:rFonts w:ascii="GHEA Grapalat" w:hAnsi="GHEA Grapalat" w:cs="AK Courier"/>
          <w:color w:val="000000"/>
        </w:rPr>
        <w:t xml:space="preserve"> </w:t>
      </w:r>
      <w:proofErr w:type="spellStart"/>
      <w:r w:rsidRPr="002C3F1C">
        <w:rPr>
          <w:rFonts w:ascii="GHEA Grapalat" w:hAnsi="GHEA Grapalat" w:cs="AK Courier"/>
          <w:color w:val="000000"/>
        </w:rPr>
        <w:t>լիցենզիա</w:t>
      </w:r>
      <w:proofErr w:type="spellEnd"/>
      <w:r w:rsidRPr="002C3F1C">
        <w:rPr>
          <w:rFonts w:ascii="GHEA Grapalat" w:hAnsi="GHEA Grapalat" w:cs="AK Courier"/>
          <w:color w:val="000000"/>
        </w:rPr>
        <w:t xml:space="preserve"> </w:t>
      </w:r>
      <w:proofErr w:type="spellStart"/>
      <w:r w:rsidRPr="002C3F1C">
        <w:rPr>
          <w:rFonts w:ascii="GHEA Grapalat" w:hAnsi="GHEA Grapalat" w:cs="AK Courier"/>
          <w:color w:val="000000"/>
        </w:rPr>
        <w:t>ունեցող</w:t>
      </w:r>
      <w:proofErr w:type="spellEnd"/>
      <w:r w:rsidRPr="002C3F1C">
        <w:rPr>
          <w:rFonts w:ascii="GHEA Grapalat" w:hAnsi="GHEA Grapalat" w:cs="AK Courier"/>
          <w:color w:val="000000"/>
        </w:rPr>
        <w:t xml:space="preserve"> </w:t>
      </w:r>
      <w:proofErr w:type="spellStart"/>
      <w:r w:rsidRPr="002C3F1C">
        <w:rPr>
          <w:rFonts w:ascii="GHEA Grapalat" w:hAnsi="GHEA Grapalat" w:cs="AK Courier"/>
          <w:color w:val="000000"/>
        </w:rPr>
        <w:t>մասնագիտացված</w:t>
      </w:r>
      <w:proofErr w:type="spellEnd"/>
      <w:r w:rsidRPr="002C3F1C">
        <w:rPr>
          <w:rFonts w:ascii="GHEA Grapalat" w:hAnsi="GHEA Grapalat" w:cs="AK Courier"/>
          <w:color w:val="000000"/>
        </w:rPr>
        <w:t xml:space="preserve"> </w:t>
      </w:r>
      <w:proofErr w:type="spellStart"/>
      <w:r w:rsidRPr="002C3F1C">
        <w:rPr>
          <w:rFonts w:ascii="GHEA Grapalat" w:hAnsi="GHEA Grapalat" w:cs="AK Courier"/>
          <w:color w:val="000000"/>
        </w:rPr>
        <w:t>ավիացիոն</w:t>
      </w:r>
      <w:proofErr w:type="spellEnd"/>
      <w:r w:rsidRPr="002C3F1C">
        <w:rPr>
          <w:rFonts w:ascii="GHEA Grapalat" w:hAnsi="GHEA Grapalat" w:cs="AK Courier"/>
          <w:color w:val="000000"/>
        </w:rPr>
        <w:t xml:space="preserve"> </w:t>
      </w:r>
      <w:proofErr w:type="spellStart"/>
      <w:r w:rsidRPr="002C3F1C">
        <w:rPr>
          <w:rFonts w:ascii="GHEA Grapalat" w:hAnsi="GHEA Grapalat" w:cs="AK Courier"/>
          <w:color w:val="000000"/>
        </w:rPr>
        <w:t>ուսումնական</w:t>
      </w:r>
      <w:proofErr w:type="spellEnd"/>
      <w:r w:rsidRPr="002C3F1C">
        <w:rPr>
          <w:rFonts w:ascii="GHEA Grapalat" w:hAnsi="GHEA Grapalat" w:cs="AK Courier"/>
          <w:color w:val="000000"/>
        </w:rPr>
        <w:t xml:space="preserve"> և </w:t>
      </w:r>
      <w:proofErr w:type="spellStart"/>
      <w:r w:rsidRPr="002C3F1C">
        <w:rPr>
          <w:rFonts w:ascii="GHEA Grapalat" w:hAnsi="GHEA Grapalat" w:cs="AK Courier"/>
          <w:color w:val="000000"/>
        </w:rPr>
        <w:t>բժշկական</w:t>
      </w:r>
      <w:proofErr w:type="spellEnd"/>
      <w:r w:rsidRPr="002C3F1C">
        <w:rPr>
          <w:rFonts w:ascii="GHEA Grapalat" w:hAnsi="GHEA Grapalat" w:cs="AK Courier"/>
          <w:color w:val="000000"/>
        </w:rPr>
        <w:t xml:space="preserve"> </w:t>
      </w:r>
      <w:proofErr w:type="spellStart"/>
      <w:r w:rsidRPr="002C3F1C">
        <w:rPr>
          <w:rFonts w:ascii="GHEA Grapalat" w:hAnsi="GHEA Grapalat" w:cs="AK Courier"/>
          <w:color w:val="000000"/>
        </w:rPr>
        <w:t>հաստատությունների</w:t>
      </w:r>
      <w:proofErr w:type="spellEnd"/>
      <w:r w:rsidRPr="002C3F1C">
        <w:rPr>
          <w:rFonts w:ascii="GHEA Grapalat" w:hAnsi="GHEA Grapalat" w:cs="AK Courier"/>
          <w:color w:val="000000"/>
        </w:rPr>
        <w:t xml:space="preserve"> </w:t>
      </w:r>
      <w:proofErr w:type="spellStart"/>
      <w:r w:rsidRPr="002C3F1C">
        <w:rPr>
          <w:rFonts w:ascii="GHEA Grapalat" w:hAnsi="GHEA Grapalat" w:cs="AK Courier"/>
          <w:color w:val="000000"/>
        </w:rPr>
        <w:t>համապատասխանության</w:t>
      </w:r>
      <w:proofErr w:type="spellEnd"/>
      <w:r w:rsidRPr="002C3F1C">
        <w:rPr>
          <w:rFonts w:ascii="GHEA Grapalat" w:hAnsi="GHEA Grapalat" w:cs="AK Courier"/>
          <w:color w:val="000000"/>
        </w:rPr>
        <w:t xml:space="preserve"> </w:t>
      </w:r>
      <w:proofErr w:type="spellStart"/>
      <w:r w:rsidRPr="002C3F1C">
        <w:rPr>
          <w:rFonts w:ascii="GHEA Grapalat" w:hAnsi="GHEA Grapalat" w:cs="AK Courier"/>
          <w:color w:val="000000"/>
        </w:rPr>
        <w:t>ուսումնասիրություններ</w:t>
      </w:r>
      <w:proofErr w:type="spellEnd"/>
      <w:r w:rsidR="00871A14">
        <w:rPr>
          <w:rFonts w:ascii="GHEA Grapalat" w:hAnsi="GHEA Grapalat" w:cs="AK Courier"/>
          <w:color w:val="000000"/>
          <w:lang w:val="hy-AM"/>
        </w:rPr>
        <w:t>ը</w:t>
      </w:r>
      <w:r w:rsidRPr="002C3F1C">
        <w:rPr>
          <w:rFonts w:ascii="GHEA Grapalat" w:hAnsi="GHEA Grapalat" w:cs="AK Courier"/>
          <w:color w:val="000000"/>
        </w:rPr>
        <w:t xml:space="preserve"> և </w:t>
      </w:r>
      <w:proofErr w:type="spellStart"/>
      <w:r w:rsidRPr="002C3F1C">
        <w:rPr>
          <w:rFonts w:ascii="GHEA Grapalat" w:hAnsi="GHEA Grapalat" w:cs="AK Courier"/>
          <w:color w:val="000000"/>
        </w:rPr>
        <w:t>վկայականների</w:t>
      </w:r>
      <w:proofErr w:type="spellEnd"/>
      <w:r w:rsidRPr="002C3F1C">
        <w:rPr>
          <w:rFonts w:ascii="GHEA Grapalat" w:hAnsi="GHEA Grapalat" w:cs="AK Courier"/>
          <w:color w:val="000000"/>
        </w:rPr>
        <w:t xml:space="preserve"> </w:t>
      </w:r>
      <w:proofErr w:type="spellStart"/>
      <w:r w:rsidRPr="002C3F1C">
        <w:rPr>
          <w:rFonts w:ascii="GHEA Grapalat" w:hAnsi="GHEA Grapalat" w:cs="AK Courier"/>
          <w:color w:val="000000"/>
        </w:rPr>
        <w:t>տրամադրում</w:t>
      </w:r>
      <w:proofErr w:type="spellEnd"/>
      <w:r w:rsidR="00871A14">
        <w:rPr>
          <w:rFonts w:ascii="GHEA Grapalat" w:hAnsi="GHEA Grapalat" w:cs="AK Courier"/>
          <w:color w:val="000000"/>
          <w:lang w:val="hy-AM"/>
        </w:rPr>
        <w:t>ը</w:t>
      </w:r>
      <w:r w:rsidRPr="002C3F1C">
        <w:rPr>
          <w:rFonts w:ascii="GHEA Grapalat" w:hAnsi="GHEA Grapalat" w:cs="AK Courier"/>
          <w:color w:val="000000"/>
        </w:rPr>
        <w:t>.</w:t>
      </w:r>
    </w:p>
    <w:p w14:paraId="5AFDE9C2" w14:textId="77339474" w:rsidR="0018363A" w:rsidRPr="002C3F1C" w:rsidRDefault="0018363A" w:rsidP="00442C75">
      <w:pPr>
        <w:spacing w:after="0" w:line="360" w:lineRule="auto"/>
        <w:ind w:firstLine="426"/>
        <w:jc w:val="both"/>
        <w:rPr>
          <w:rFonts w:ascii="GHEA Grapalat" w:hAnsi="GHEA Grapalat" w:cs="GHEA Mariam"/>
          <w:color w:val="000000"/>
          <w:highlight w:val="yellow"/>
          <w:lang w:val="en-GB"/>
        </w:rPr>
      </w:pPr>
      <w:proofErr w:type="spellStart"/>
      <w:r w:rsidRPr="002C3F1C">
        <w:rPr>
          <w:rFonts w:ascii="GHEA Grapalat" w:hAnsi="GHEA Grapalat" w:cs="AK Courier"/>
          <w:color w:val="000000"/>
        </w:rPr>
        <w:t>ժե</w:t>
      </w:r>
      <w:proofErr w:type="spellEnd"/>
      <w:r w:rsidRPr="002C3F1C">
        <w:rPr>
          <w:rFonts w:ascii="GHEA Grapalat" w:hAnsi="GHEA Grapalat" w:cs="AK Courier"/>
          <w:color w:val="000000"/>
        </w:rPr>
        <w:t xml:space="preserve">) </w:t>
      </w:r>
      <w:proofErr w:type="spellStart"/>
      <w:r w:rsidRPr="002C3F1C">
        <w:rPr>
          <w:rFonts w:ascii="GHEA Grapalat" w:hAnsi="GHEA Grapalat" w:cs="AK Courier"/>
          <w:color w:val="000000"/>
        </w:rPr>
        <w:t>օդային</w:t>
      </w:r>
      <w:proofErr w:type="spellEnd"/>
      <w:r w:rsidRPr="002C3F1C">
        <w:rPr>
          <w:rFonts w:ascii="GHEA Grapalat" w:hAnsi="GHEA Grapalat" w:cs="AK Courier"/>
          <w:color w:val="000000"/>
        </w:rPr>
        <w:t xml:space="preserve"> </w:t>
      </w:r>
      <w:proofErr w:type="spellStart"/>
      <w:r w:rsidRPr="002C3F1C">
        <w:rPr>
          <w:rFonts w:ascii="GHEA Grapalat" w:hAnsi="GHEA Grapalat" w:cs="AK Courier"/>
          <w:color w:val="000000"/>
        </w:rPr>
        <w:t>երթևեկության</w:t>
      </w:r>
      <w:proofErr w:type="spellEnd"/>
      <w:r w:rsidRPr="002C3F1C">
        <w:rPr>
          <w:rFonts w:ascii="GHEA Grapalat" w:hAnsi="GHEA Grapalat" w:cs="AK Courier"/>
          <w:color w:val="000000"/>
        </w:rPr>
        <w:t xml:space="preserve"> </w:t>
      </w:r>
      <w:proofErr w:type="spellStart"/>
      <w:r w:rsidRPr="002C3F1C">
        <w:rPr>
          <w:rFonts w:ascii="GHEA Grapalat" w:hAnsi="GHEA Grapalat" w:cs="AK Courier"/>
          <w:color w:val="000000"/>
        </w:rPr>
        <w:t>կազմակերպման</w:t>
      </w:r>
      <w:proofErr w:type="spellEnd"/>
      <w:r w:rsidRPr="002C3F1C">
        <w:rPr>
          <w:rFonts w:ascii="GHEA Grapalat" w:hAnsi="GHEA Grapalat" w:cs="AK Courier"/>
          <w:color w:val="000000"/>
        </w:rPr>
        <w:t xml:space="preserve">, </w:t>
      </w:r>
      <w:proofErr w:type="spellStart"/>
      <w:r w:rsidRPr="002C3F1C">
        <w:rPr>
          <w:rFonts w:ascii="GHEA Grapalat" w:hAnsi="GHEA Grapalat" w:cs="AK Courier"/>
          <w:color w:val="000000"/>
        </w:rPr>
        <w:t>աերոնավիգացիոն</w:t>
      </w:r>
      <w:proofErr w:type="spellEnd"/>
      <w:r w:rsidRPr="002C3F1C">
        <w:rPr>
          <w:rFonts w:ascii="GHEA Grapalat" w:hAnsi="GHEA Grapalat" w:cs="AK Courier"/>
          <w:color w:val="000000"/>
        </w:rPr>
        <w:t xml:space="preserve"> </w:t>
      </w:r>
      <w:proofErr w:type="spellStart"/>
      <w:r w:rsidRPr="002C3F1C">
        <w:rPr>
          <w:rFonts w:ascii="GHEA Grapalat" w:hAnsi="GHEA Grapalat" w:cs="AK Courier"/>
          <w:color w:val="000000"/>
        </w:rPr>
        <w:t>կապի</w:t>
      </w:r>
      <w:proofErr w:type="spellEnd"/>
      <w:r w:rsidRPr="002C3F1C">
        <w:rPr>
          <w:rFonts w:ascii="GHEA Grapalat" w:hAnsi="GHEA Grapalat" w:cs="AK Courier"/>
          <w:color w:val="000000"/>
        </w:rPr>
        <w:t xml:space="preserve"> և </w:t>
      </w:r>
      <w:proofErr w:type="spellStart"/>
      <w:r w:rsidRPr="002C3F1C">
        <w:rPr>
          <w:rFonts w:ascii="GHEA Grapalat" w:hAnsi="GHEA Grapalat" w:cs="AK Courier"/>
          <w:color w:val="000000"/>
        </w:rPr>
        <w:t>դիտարկման</w:t>
      </w:r>
      <w:proofErr w:type="spellEnd"/>
      <w:r w:rsidRPr="002C3F1C">
        <w:rPr>
          <w:rFonts w:ascii="GHEA Grapalat" w:hAnsi="GHEA Grapalat" w:cs="AK Courier"/>
          <w:color w:val="000000"/>
        </w:rPr>
        <w:t xml:space="preserve">, </w:t>
      </w:r>
      <w:proofErr w:type="spellStart"/>
      <w:r w:rsidRPr="002C3F1C">
        <w:rPr>
          <w:rFonts w:ascii="GHEA Grapalat" w:hAnsi="GHEA Grapalat" w:cs="AK Courier"/>
          <w:color w:val="000000"/>
        </w:rPr>
        <w:t>աերոնավիգացիայի</w:t>
      </w:r>
      <w:proofErr w:type="spellEnd"/>
      <w:r w:rsidRPr="002C3F1C">
        <w:rPr>
          <w:rFonts w:ascii="GHEA Grapalat" w:hAnsi="GHEA Grapalat" w:cs="AK Courier"/>
          <w:color w:val="000000"/>
        </w:rPr>
        <w:t xml:space="preserve"> </w:t>
      </w:r>
      <w:proofErr w:type="spellStart"/>
      <w:r w:rsidRPr="002C3F1C">
        <w:rPr>
          <w:rFonts w:ascii="GHEA Grapalat" w:hAnsi="GHEA Grapalat" w:cs="AK Courier"/>
          <w:color w:val="000000"/>
        </w:rPr>
        <w:t>օդերևութաբանական</w:t>
      </w:r>
      <w:proofErr w:type="spellEnd"/>
      <w:r w:rsidRPr="002C3F1C">
        <w:rPr>
          <w:rFonts w:ascii="GHEA Grapalat" w:hAnsi="GHEA Grapalat" w:cs="AK Courier"/>
          <w:color w:val="000000"/>
        </w:rPr>
        <w:t xml:space="preserve"> </w:t>
      </w:r>
      <w:proofErr w:type="spellStart"/>
      <w:r w:rsidRPr="002C3F1C">
        <w:rPr>
          <w:rFonts w:ascii="GHEA Grapalat" w:hAnsi="GHEA Grapalat" w:cs="AK Courier"/>
          <w:color w:val="000000"/>
        </w:rPr>
        <w:t>ապահովման</w:t>
      </w:r>
      <w:proofErr w:type="spellEnd"/>
      <w:r w:rsidRPr="002C3F1C">
        <w:rPr>
          <w:rFonts w:ascii="GHEA Grapalat" w:hAnsi="GHEA Grapalat" w:cs="AK Courier"/>
          <w:color w:val="000000"/>
        </w:rPr>
        <w:t xml:space="preserve">, </w:t>
      </w:r>
      <w:proofErr w:type="spellStart"/>
      <w:r w:rsidRPr="002C3F1C">
        <w:rPr>
          <w:rFonts w:ascii="GHEA Grapalat" w:hAnsi="GHEA Grapalat" w:cs="AK Courier"/>
          <w:color w:val="000000"/>
        </w:rPr>
        <w:t>աերոնավիգացիոն</w:t>
      </w:r>
      <w:proofErr w:type="spellEnd"/>
      <w:r w:rsidRPr="002C3F1C">
        <w:rPr>
          <w:rFonts w:ascii="GHEA Grapalat" w:hAnsi="GHEA Grapalat" w:cs="AK Courier"/>
          <w:color w:val="000000"/>
        </w:rPr>
        <w:t xml:space="preserve"> </w:t>
      </w:r>
      <w:proofErr w:type="spellStart"/>
      <w:r w:rsidRPr="002C3F1C">
        <w:rPr>
          <w:rFonts w:ascii="GHEA Grapalat" w:hAnsi="GHEA Grapalat" w:cs="AK Courier"/>
          <w:color w:val="000000"/>
        </w:rPr>
        <w:lastRenderedPageBreak/>
        <w:t>տեղեկատվության</w:t>
      </w:r>
      <w:proofErr w:type="spellEnd"/>
      <w:r w:rsidRPr="002C3F1C">
        <w:rPr>
          <w:rFonts w:ascii="GHEA Grapalat" w:hAnsi="GHEA Grapalat" w:cs="AK Courier"/>
          <w:color w:val="000000"/>
        </w:rPr>
        <w:t xml:space="preserve"> </w:t>
      </w:r>
      <w:proofErr w:type="spellStart"/>
      <w:r w:rsidRPr="002C3F1C">
        <w:rPr>
          <w:rFonts w:ascii="GHEA Grapalat" w:hAnsi="GHEA Grapalat" w:cs="AK Courier"/>
          <w:color w:val="000000"/>
        </w:rPr>
        <w:t>ծառայություն</w:t>
      </w:r>
      <w:proofErr w:type="spellEnd"/>
      <w:r w:rsidRPr="002C3F1C">
        <w:rPr>
          <w:rFonts w:ascii="GHEA Grapalat" w:hAnsi="GHEA Grapalat" w:cs="AK Courier"/>
          <w:color w:val="000000"/>
        </w:rPr>
        <w:t xml:space="preserve"> </w:t>
      </w:r>
      <w:proofErr w:type="spellStart"/>
      <w:r w:rsidRPr="002C3F1C">
        <w:rPr>
          <w:rFonts w:ascii="GHEA Grapalat" w:hAnsi="GHEA Grapalat" w:cs="AK Courier"/>
          <w:color w:val="000000"/>
        </w:rPr>
        <w:t>իրականացնող</w:t>
      </w:r>
      <w:proofErr w:type="spellEnd"/>
      <w:r w:rsidRPr="002C3F1C">
        <w:rPr>
          <w:rFonts w:ascii="GHEA Grapalat" w:hAnsi="GHEA Grapalat" w:cs="AK Courier"/>
          <w:color w:val="000000"/>
        </w:rPr>
        <w:t xml:space="preserve"> </w:t>
      </w:r>
      <w:proofErr w:type="spellStart"/>
      <w:r w:rsidRPr="002C3F1C">
        <w:rPr>
          <w:rFonts w:ascii="GHEA Grapalat" w:hAnsi="GHEA Grapalat" w:cs="AK Courier"/>
          <w:color w:val="000000"/>
        </w:rPr>
        <w:t>կազմակերպություններին</w:t>
      </w:r>
      <w:proofErr w:type="spellEnd"/>
      <w:r w:rsidRPr="002C3F1C">
        <w:rPr>
          <w:rFonts w:ascii="GHEA Grapalat" w:hAnsi="GHEA Grapalat" w:cs="AK Courier"/>
          <w:color w:val="000000"/>
        </w:rPr>
        <w:t xml:space="preserve"> </w:t>
      </w:r>
      <w:proofErr w:type="spellStart"/>
      <w:r w:rsidRPr="002C3F1C">
        <w:rPr>
          <w:rFonts w:ascii="GHEA Grapalat" w:hAnsi="GHEA Grapalat" w:cs="AK Courier"/>
          <w:color w:val="000000"/>
        </w:rPr>
        <w:t>թույլտվություններ</w:t>
      </w:r>
      <w:proofErr w:type="spellEnd"/>
      <w:r w:rsidRPr="002C3F1C">
        <w:rPr>
          <w:rFonts w:ascii="GHEA Grapalat" w:hAnsi="GHEA Grapalat" w:cs="AK Courier"/>
          <w:color w:val="000000"/>
        </w:rPr>
        <w:t xml:space="preserve"> </w:t>
      </w:r>
      <w:r w:rsidR="00871A14">
        <w:rPr>
          <w:rFonts w:ascii="GHEA Grapalat" w:hAnsi="GHEA Grapalat" w:cs="AK Courier"/>
          <w:color w:val="000000"/>
          <w:lang w:val="hy-AM"/>
        </w:rPr>
        <w:t>և</w:t>
      </w:r>
      <w:r w:rsidRPr="002C3F1C">
        <w:rPr>
          <w:rFonts w:ascii="GHEA Grapalat" w:hAnsi="GHEA Grapalat" w:cs="AK Courier"/>
          <w:color w:val="000000"/>
        </w:rPr>
        <w:t xml:space="preserve"> </w:t>
      </w:r>
      <w:proofErr w:type="spellStart"/>
      <w:r w:rsidRPr="002C3F1C">
        <w:rPr>
          <w:rFonts w:ascii="GHEA Grapalat" w:hAnsi="GHEA Grapalat" w:cs="AK Courier"/>
          <w:color w:val="000000"/>
        </w:rPr>
        <w:t>աերոդրոմների</w:t>
      </w:r>
      <w:proofErr w:type="spellEnd"/>
      <w:r w:rsidRPr="002C3F1C">
        <w:rPr>
          <w:rFonts w:ascii="GHEA Grapalat" w:hAnsi="GHEA Grapalat" w:cs="AK Courier"/>
          <w:color w:val="000000"/>
        </w:rPr>
        <w:t xml:space="preserve"> (</w:t>
      </w:r>
      <w:proofErr w:type="spellStart"/>
      <w:r w:rsidRPr="002C3F1C">
        <w:rPr>
          <w:rFonts w:ascii="GHEA Grapalat" w:hAnsi="GHEA Grapalat" w:cs="AK Courier"/>
          <w:color w:val="000000"/>
        </w:rPr>
        <w:t>ուղղաթիռադաշտերի</w:t>
      </w:r>
      <w:proofErr w:type="spellEnd"/>
      <w:r w:rsidRPr="002C3F1C">
        <w:rPr>
          <w:rFonts w:ascii="GHEA Grapalat" w:hAnsi="GHEA Grapalat" w:cs="AK Courier"/>
          <w:color w:val="000000"/>
        </w:rPr>
        <w:t xml:space="preserve">) </w:t>
      </w:r>
      <w:proofErr w:type="spellStart"/>
      <w:r w:rsidRPr="002C3F1C">
        <w:rPr>
          <w:rFonts w:ascii="GHEA Grapalat" w:hAnsi="GHEA Grapalat" w:cs="AK Courier"/>
          <w:color w:val="000000"/>
        </w:rPr>
        <w:t>սերտիֆիկատներ</w:t>
      </w:r>
      <w:proofErr w:type="spellEnd"/>
      <w:r w:rsidRPr="002C3F1C">
        <w:rPr>
          <w:rFonts w:ascii="GHEA Grapalat" w:hAnsi="GHEA Grapalat" w:cs="AK Courier"/>
          <w:color w:val="000000"/>
        </w:rPr>
        <w:t xml:space="preserve"> </w:t>
      </w:r>
      <w:proofErr w:type="spellStart"/>
      <w:r w:rsidRPr="002C3F1C">
        <w:rPr>
          <w:rFonts w:ascii="GHEA Grapalat" w:hAnsi="GHEA Grapalat" w:cs="AK Courier"/>
          <w:color w:val="000000"/>
        </w:rPr>
        <w:t>տրամադր</w:t>
      </w:r>
      <w:proofErr w:type="spellEnd"/>
      <w:r w:rsidR="00871A14">
        <w:rPr>
          <w:rFonts w:ascii="GHEA Grapalat" w:hAnsi="GHEA Grapalat" w:cs="AK Courier"/>
          <w:color w:val="000000"/>
          <w:lang w:val="hy-AM"/>
        </w:rPr>
        <w:t>ումը</w:t>
      </w:r>
      <w:r w:rsidRPr="002C3F1C">
        <w:rPr>
          <w:rFonts w:ascii="GHEA Grapalat" w:hAnsi="GHEA Grapalat" w:cs="AK Courier"/>
          <w:color w:val="000000"/>
        </w:rPr>
        <w:t>:</w:t>
      </w:r>
    </w:p>
    <w:p w14:paraId="59FD95BC" w14:textId="4A88CBC3" w:rsidR="0018363A" w:rsidRPr="002B5DD6" w:rsidRDefault="0018363A" w:rsidP="00442C75">
      <w:pPr>
        <w:pStyle w:val="Text"/>
        <w:spacing w:after="0" w:line="360" w:lineRule="auto"/>
        <w:ind w:firstLine="360"/>
        <w:rPr>
          <w:rFonts w:ascii="GHEA Grapalat" w:hAnsi="GHEA Grapalat"/>
          <w:i/>
          <w:lang w:val="en-US" w:eastAsia="x-none"/>
        </w:rPr>
      </w:pPr>
      <w:proofErr w:type="spellStart"/>
      <w:r w:rsidRPr="00C41113">
        <w:rPr>
          <w:rFonts w:ascii="GHEA Grapalat" w:hAnsi="GHEA Grapalat" w:cs="GHEA Mariam"/>
          <w:color w:val="000000"/>
          <w:sz w:val="24"/>
          <w:szCs w:val="24"/>
        </w:rPr>
        <w:t>Կոմիտեի</w:t>
      </w:r>
      <w:proofErr w:type="spellEnd"/>
      <w:r w:rsidRPr="00C41113">
        <w:rPr>
          <w:rFonts w:ascii="GHEA Grapalat" w:hAnsi="GHEA Grapalat" w:cs="GHEA Mariam"/>
          <w:color w:val="000000"/>
          <w:sz w:val="24"/>
          <w:szCs w:val="24"/>
        </w:rPr>
        <w:t xml:space="preserve"> </w:t>
      </w:r>
      <w:proofErr w:type="spellStart"/>
      <w:r w:rsidRPr="00C41113">
        <w:rPr>
          <w:rFonts w:ascii="GHEA Grapalat" w:hAnsi="GHEA Grapalat" w:cs="GHEA Mariam"/>
          <w:color w:val="000000"/>
          <w:sz w:val="24"/>
          <w:szCs w:val="24"/>
        </w:rPr>
        <w:t>գործ</w:t>
      </w:r>
      <w:proofErr w:type="spellEnd"/>
      <w:r w:rsidR="00871A14">
        <w:rPr>
          <w:rFonts w:ascii="GHEA Grapalat" w:hAnsi="GHEA Grapalat" w:cs="GHEA Mariam"/>
          <w:color w:val="000000"/>
          <w:sz w:val="24"/>
          <w:szCs w:val="24"/>
          <w:lang w:val="hy-AM"/>
        </w:rPr>
        <w:t>առույթները բ</w:t>
      </w:r>
      <w:proofErr w:type="spellStart"/>
      <w:r w:rsidRPr="00C41113">
        <w:rPr>
          <w:rFonts w:ascii="GHEA Grapalat" w:hAnsi="GHEA Grapalat" w:cs="GHEA Mariam"/>
          <w:color w:val="000000"/>
          <w:sz w:val="24"/>
          <w:szCs w:val="24"/>
        </w:rPr>
        <w:t>խում</w:t>
      </w:r>
      <w:proofErr w:type="spellEnd"/>
      <w:r w:rsidRPr="00C41113">
        <w:rPr>
          <w:rFonts w:ascii="GHEA Grapalat" w:hAnsi="GHEA Grapalat" w:cs="GHEA Mariam"/>
          <w:color w:val="000000"/>
          <w:sz w:val="24"/>
          <w:szCs w:val="24"/>
        </w:rPr>
        <w:t xml:space="preserve"> </w:t>
      </w:r>
      <w:proofErr w:type="spellStart"/>
      <w:r w:rsidRPr="00C41113">
        <w:rPr>
          <w:rFonts w:ascii="GHEA Grapalat" w:hAnsi="GHEA Grapalat" w:cs="GHEA Mariam"/>
          <w:color w:val="000000"/>
          <w:sz w:val="24"/>
          <w:szCs w:val="24"/>
        </w:rPr>
        <w:t>են</w:t>
      </w:r>
      <w:proofErr w:type="spellEnd"/>
      <w:r w:rsidRPr="00C41113">
        <w:rPr>
          <w:rFonts w:ascii="GHEA Grapalat" w:hAnsi="GHEA Grapalat" w:cs="GHEA Mariam"/>
          <w:color w:val="000000"/>
          <w:sz w:val="24"/>
          <w:szCs w:val="24"/>
        </w:rPr>
        <w:t xml:space="preserve"> </w:t>
      </w:r>
      <w:proofErr w:type="spellStart"/>
      <w:r w:rsidRPr="00C41113">
        <w:rPr>
          <w:rFonts w:ascii="GHEA Grapalat" w:hAnsi="GHEA Grapalat"/>
          <w:color w:val="000000"/>
          <w:sz w:val="24"/>
          <w:szCs w:val="24"/>
        </w:rPr>
        <w:t>Հայաստանի</w:t>
      </w:r>
      <w:proofErr w:type="spellEnd"/>
      <w:r w:rsidRPr="00C4111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41113">
        <w:rPr>
          <w:rFonts w:ascii="GHEA Grapalat" w:hAnsi="GHEA Grapalat"/>
          <w:color w:val="000000"/>
          <w:sz w:val="24"/>
          <w:szCs w:val="24"/>
        </w:rPr>
        <w:t>Հանրապետության</w:t>
      </w:r>
      <w:proofErr w:type="spellEnd"/>
      <w:r w:rsidRPr="00C4111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41113">
        <w:rPr>
          <w:rFonts w:ascii="GHEA Grapalat" w:hAnsi="GHEA Grapalat"/>
          <w:color w:val="000000"/>
          <w:sz w:val="24"/>
          <w:szCs w:val="24"/>
        </w:rPr>
        <w:t>կառավարության</w:t>
      </w:r>
      <w:proofErr w:type="spellEnd"/>
      <w:r w:rsidRPr="00C4111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41113">
        <w:rPr>
          <w:rFonts w:ascii="GHEA Grapalat" w:hAnsi="GHEA Grapalat"/>
          <w:color w:val="000000"/>
          <w:sz w:val="24"/>
          <w:szCs w:val="24"/>
        </w:rPr>
        <w:t>հեռանկարային</w:t>
      </w:r>
      <w:proofErr w:type="spellEnd"/>
      <w:r w:rsidRPr="00C4111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41113">
        <w:rPr>
          <w:rFonts w:ascii="GHEA Grapalat" w:hAnsi="GHEA Grapalat"/>
          <w:color w:val="000000"/>
          <w:sz w:val="24"/>
          <w:szCs w:val="24"/>
        </w:rPr>
        <w:t>զարգացման</w:t>
      </w:r>
      <w:proofErr w:type="spellEnd"/>
      <w:r w:rsidRPr="00C4111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41113">
        <w:rPr>
          <w:rFonts w:ascii="GHEA Grapalat" w:hAnsi="GHEA Grapalat"/>
          <w:color w:val="000000"/>
          <w:sz w:val="24"/>
          <w:szCs w:val="24"/>
        </w:rPr>
        <w:t>ռազմավարական</w:t>
      </w:r>
      <w:proofErr w:type="spellEnd"/>
      <w:r w:rsidRPr="00C4111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41113">
        <w:rPr>
          <w:rFonts w:ascii="GHEA Grapalat" w:hAnsi="GHEA Grapalat"/>
          <w:color w:val="000000"/>
          <w:sz w:val="24"/>
          <w:szCs w:val="24"/>
        </w:rPr>
        <w:t>ծրագրերից</w:t>
      </w:r>
      <w:proofErr w:type="spellEnd"/>
      <w:r w:rsidRPr="00C41113">
        <w:rPr>
          <w:rFonts w:ascii="GHEA Grapalat" w:hAnsi="GHEA Grapalat"/>
          <w:color w:val="000000"/>
          <w:sz w:val="24"/>
          <w:szCs w:val="24"/>
        </w:rPr>
        <w:t xml:space="preserve">, </w:t>
      </w:r>
      <w:proofErr w:type="spellStart"/>
      <w:r w:rsidRPr="00C41113">
        <w:rPr>
          <w:rFonts w:ascii="GHEA Grapalat" w:hAnsi="GHEA Grapalat"/>
          <w:color w:val="000000"/>
          <w:sz w:val="24"/>
          <w:szCs w:val="24"/>
        </w:rPr>
        <w:t>գործունեության</w:t>
      </w:r>
      <w:proofErr w:type="spellEnd"/>
      <w:r w:rsidRPr="00C4111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41113">
        <w:rPr>
          <w:rFonts w:ascii="GHEA Grapalat" w:hAnsi="GHEA Grapalat"/>
          <w:color w:val="000000"/>
          <w:sz w:val="24"/>
          <w:szCs w:val="24"/>
        </w:rPr>
        <w:t>միջոցառումների</w:t>
      </w:r>
      <w:proofErr w:type="spellEnd"/>
      <w:r w:rsidRPr="00C4111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41113">
        <w:rPr>
          <w:rFonts w:ascii="GHEA Grapalat" w:hAnsi="GHEA Grapalat"/>
          <w:color w:val="000000"/>
          <w:sz w:val="24"/>
          <w:szCs w:val="24"/>
        </w:rPr>
        <w:t>ծրագրից</w:t>
      </w:r>
      <w:proofErr w:type="spellEnd"/>
      <w:r w:rsidRPr="00C41113">
        <w:rPr>
          <w:rFonts w:ascii="GHEA Grapalat" w:hAnsi="GHEA Grapalat"/>
          <w:color w:val="000000"/>
          <w:sz w:val="24"/>
          <w:szCs w:val="24"/>
        </w:rPr>
        <w:t xml:space="preserve"> և </w:t>
      </w:r>
      <w:proofErr w:type="spellStart"/>
      <w:r w:rsidRPr="00C41113">
        <w:rPr>
          <w:rFonts w:ascii="GHEA Grapalat" w:hAnsi="GHEA Grapalat"/>
          <w:color w:val="000000"/>
          <w:sz w:val="24"/>
          <w:szCs w:val="24"/>
        </w:rPr>
        <w:t>գերակա</w:t>
      </w:r>
      <w:proofErr w:type="spellEnd"/>
      <w:r w:rsidRPr="00C4111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41113">
        <w:rPr>
          <w:rFonts w:ascii="GHEA Grapalat" w:hAnsi="GHEA Grapalat"/>
          <w:color w:val="000000"/>
          <w:sz w:val="24"/>
          <w:szCs w:val="24"/>
        </w:rPr>
        <w:t>խնդիրներից</w:t>
      </w:r>
      <w:proofErr w:type="spellEnd"/>
      <w:r w:rsidRPr="00C41113">
        <w:rPr>
          <w:rFonts w:ascii="GHEA Grapalat" w:hAnsi="GHEA Grapalat"/>
          <w:color w:val="000000"/>
          <w:sz w:val="24"/>
          <w:szCs w:val="24"/>
        </w:rPr>
        <w:t xml:space="preserve">, </w:t>
      </w:r>
      <w:proofErr w:type="spellStart"/>
      <w:r w:rsidRPr="00C41113">
        <w:rPr>
          <w:rFonts w:ascii="GHEA Grapalat" w:hAnsi="GHEA Grapalat"/>
          <w:color w:val="000000"/>
          <w:sz w:val="24"/>
          <w:szCs w:val="24"/>
        </w:rPr>
        <w:t>ինչպես</w:t>
      </w:r>
      <w:proofErr w:type="spellEnd"/>
      <w:r w:rsidRPr="00C4111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41113">
        <w:rPr>
          <w:rFonts w:ascii="GHEA Grapalat" w:hAnsi="GHEA Grapalat"/>
          <w:color w:val="000000"/>
          <w:sz w:val="24"/>
          <w:szCs w:val="24"/>
        </w:rPr>
        <w:t>նաև</w:t>
      </w:r>
      <w:proofErr w:type="spellEnd"/>
      <w:r w:rsidRPr="00C41113">
        <w:rPr>
          <w:rFonts w:ascii="GHEA Grapalat" w:hAnsi="GHEA Grapalat"/>
          <w:color w:val="000000"/>
          <w:sz w:val="24"/>
          <w:szCs w:val="24"/>
        </w:rPr>
        <w:t xml:space="preserve"> &lt;&lt;</w:t>
      </w:r>
      <w:proofErr w:type="spellStart"/>
      <w:r w:rsidRPr="00C41113">
        <w:rPr>
          <w:rFonts w:ascii="GHEA Grapalat" w:hAnsi="GHEA Grapalat"/>
          <w:color w:val="000000"/>
          <w:sz w:val="24"/>
          <w:szCs w:val="24"/>
        </w:rPr>
        <w:t>Ավիացիայի</w:t>
      </w:r>
      <w:proofErr w:type="spellEnd"/>
      <w:r w:rsidRPr="00C4111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41113">
        <w:rPr>
          <w:rFonts w:ascii="GHEA Grapalat" w:hAnsi="GHEA Grapalat"/>
          <w:color w:val="000000"/>
          <w:sz w:val="24"/>
          <w:szCs w:val="24"/>
        </w:rPr>
        <w:t>մասին</w:t>
      </w:r>
      <w:proofErr w:type="spellEnd"/>
      <w:r w:rsidRPr="00C41113">
        <w:rPr>
          <w:rFonts w:ascii="GHEA Grapalat" w:hAnsi="GHEA Grapalat"/>
          <w:color w:val="000000"/>
          <w:sz w:val="24"/>
          <w:szCs w:val="24"/>
        </w:rPr>
        <w:t xml:space="preserve">&gt;&gt; </w:t>
      </w:r>
      <w:proofErr w:type="spellStart"/>
      <w:r w:rsidRPr="00C41113">
        <w:rPr>
          <w:rFonts w:ascii="GHEA Grapalat" w:hAnsi="GHEA Grapalat"/>
          <w:color w:val="000000"/>
          <w:sz w:val="24"/>
          <w:szCs w:val="24"/>
        </w:rPr>
        <w:t>Հայաստանի</w:t>
      </w:r>
      <w:proofErr w:type="spellEnd"/>
      <w:r w:rsidRPr="00C4111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41113">
        <w:rPr>
          <w:rFonts w:ascii="GHEA Grapalat" w:hAnsi="GHEA Grapalat"/>
          <w:color w:val="000000"/>
          <w:sz w:val="24"/>
          <w:szCs w:val="24"/>
        </w:rPr>
        <w:t>Հանրապետության</w:t>
      </w:r>
      <w:proofErr w:type="spellEnd"/>
      <w:r w:rsidRPr="00C4111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41113">
        <w:rPr>
          <w:rFonts w:ascii="GHEA Grapalat" w:hAnsi="GHEA Grapalat"/>
          <w:color w:val="000000"/>
          <w:sz w:val="24"/>
          <w:szCs w:val="24"/>
        </w:rPr>
        <w:t>օրենքով</w:t>
      </w:r>
      <w:proofErr w:type="spellEnd"/>
      <w:r w:rsidRPr="00C4111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41113">
        <w:rPr>
          <w:rFonts w:ascii="GHEA Grapalat" w:hAnsi="GHEA Grapalat"/>
          <w:color w:val="000000"/>
          <w:sz w:val="24"/>
          <w:szCs w:val="24"/>
        </w:rPr>
        <w:t>սահմանված</w:t>
      </w:r>
      <w:proofErr w:type="spellEnd"/>
      <w:r w:rsidRPr="00C4111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41113">
        <w:rPr>
          <w:rFonts w:ascii="GHEA Grapalat" w:hAnsi="GHEA Grapalat"/>
          <w:color w:val="000000"/>
          <w:sz w:val="24"/>
          <w:szCs w:val="24"/>
        </w:rPr>
        <w:t>ընդհանուր</w:t>
      </w:r>
      <w:proofErr w:type="spellEnd"/>
      <w:r w:rsidRPr="00C4111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41113">
        <w:rPr>
          <w:rFonts w:ascii="GHEA Grapalat" w:hAnsi="GHEA Grapalat"/>
          <w:color w:val="000000"/>
          <w:sz w:val="24"/>
          <w:szCs w:val="24"/>
        </w:rPr>
        <w:t>հիմնախնդիրներից</w:t>
      </w:r>
      <w:proofErr w:type="spellEnd"/>
      <w:r w:rsidRPr="00C41113">
        <w:rPr>
          <w:rFonts w:ascii="GHEA Grapalat" w:hAnsi="GHEA Grapalat"/>
          <w:color w:val="000000"/>
          <w:sz w:val="24"/>
          <w:szCs w:val="24"/>
        </w:rPr>
        <w:t xml:space="preserve"> և </w:t>
      </w:r>
      <w:proofErr w:type="spellStart"/>
      <w:r w:rsidRPr="00C41113">
        <w:rPr>
          <w:rFonts w:ascii="GHEA Grapalat" w:hAnsi="GHEA Grapalat"/>
          <w:color w:val="000000"/>
          <w:sz w:val="24"/>
          <w:szCs w:val="24"/>
        </w:rPr>
        <w:t>Կոմիտեի</w:t>
      </w:r>
      <w:proofErr w:type="spellEnd"/>
      <w:r w:rsidRPr="00C41113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C41113">
        <w:rPr>
          <w:rFonts w:ascii="GHEA Grapalat" w:hAnsi="GHEA Grapalat"/>
          <w:color w:val="000000"/>
          <w:sz w:val="24"/>
          <w:szCs w:val="24"/>
        </w:rPr>
        <w:t>կանոնադրությունից</w:t>
      </w:r>
      <w:proofErr w:type="spellEnd"/>
      <w:r w:rsidRPr="00C41113">
        <w:rPr>
          <w:rFonts w:ascii="GHEA Grapalat" w:hAnsi="GHEA Grapalat"/>
          <w:color w:val="000000"/>
          <w:sz w:val="24"/>
          <w:szCs w:val="24"/>
        </w:rPr>
        <w:t>:</w:t>
      </w:r>
      <w:r w:rsidRPr="002B5DD6">
        <w:rPr>
          <w:rFonts w:ascii="GHEA Grapalat" w:hAnsi="GHEA Grapalat"/>
          <w:i/>
          <w:lang w:val="en-US" w:eastAsia="x-none"/>
        </w:rPr>
        <w:t xml:space="preserve"> </w:t>
      </w:r>
    </w:p>
    <w:p w14:paraId="70663A77" w14:textId="77777777" w:rsidR="0018363A" w:rsidRPr="002B5DD6" w:rsidRDefault="0018363A" w:rsidP="0018363A">
      <w:pPr>
        <w:pStyle w:val="Tex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GHEA Grapalat" w:hAnsi="GHEA Grapalat"/>
          <w:b/>
          <w:lang w:val="en-US" w:eastAsia="x-none"/>
        </w:rPr>
      </w:pPr>
      <w:r w:rsidRPr="002B5DD6">
        <w:rPr>
          <w:rFonts w:ascii="GHEA Grapalat" w:hAnsi="GHEA Grapalat"/>
          <w:b/>
          <w:lang w:val="en-US" w:eastAsia="x-none"/>
        </w:rPr>
        <w:t xml:space="preserve">ՈԼՈՐՏԱՅԻՆ ԾԱԽՍԱՅԻՆ ԾՐԱԳՐԵՐԸ ԵՎ ԾԱԽՍԱՅԻՆ ԳԵՐԱԿԱՅՈՒԹՅՈՒՆՆԵՐԸ </w:t>
      </w:r>
    </w:p>
    <w:p w14:paraId="1CDDDA06" w14:textId="119EE2C0" w:rsidR="0018363A" w:rsidRPr="00663AAC" w:rsidRDefault="0018363A" w:rsidP="00663AAC">
      <w:pPr>
        <w:pStyle w:val="Text"/>
        <w:spacing w:after="0" w:line="360" w:lineRule="auto"/>
        <w:ind w:firstLine="360"/>
        <w:rPr>
          <w:rFonts w:ascii="GHEA Grapalat" w:hAnsi="GHEA Grapalat"/>
          <w:color w:val="000000"/>
          <w:sz w:val="24"/>
          <w:szCs w:val="24"/>
        </w:rPr>
      </w:pP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Քաղաքացիական</w:t>
      </w:r>
      <w:proofErr w:type="spellEnd"/>
      <w:r w:rsidRPr="00663AA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ավիացիայի</w:t>
      </w:r>
      <w:proofErr w:type="spellEnd"/>
      <w:r w:rsidRPr="00663AA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կոմիտեի</w:t>
      </w:r>
      <w:proofErr w:type="spellEnd"/>
      <w:r w:rsidRPr="00663AA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կողմից</w:t>
      </w:r>
      <w:proofErr w:type="spellEnd"/>
      <w:r w:rsidRPr="00663AA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իրականացվող</w:t>
      </w:r>
      <w:proofErr w:type="spellEnd"/>
      <w:r w:rsidRPr="00663AAC">
        <w:rPr>
          <w:rFonts w:ascii="GHEA Grapalat" w:hAnsi="GHEA Grapalat"/>
          <w:color w:val="000000"/>
          <w:sz w:val="24"/>
          <w:szCs w:val="24"/>
        </w:rPr>
        <w:t xml:space="preserve"> &lt;&lt;1176-11001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Ավիացիայի</w:t>
      </w:r>
      <w:proofErr w:type="spellEnd"/>
      <w:r w:rsidRPr="00663AA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բնագավառում</w:t>
      </w:r>
      <w:proofErr w:type="spellEnd"/>
      <w:r w:rsidRPr="00663AA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վերահսկողություն</w:t>
      </w:r>
      <w:proofErr w:type="spellEnd"/>
      <w:r w:rsidRPr="00663AAC">
        <w:rPr>
          <w:rFonts w:ascii="GHEA Grapalat" w:hAnsi="GHEA Grapalat"/>
          <w:color w:val="000000"/>
          <w:sz w:val="24"/>
          <w:szCs w:val="24"/>
        </w:rPr>
        <w:t xml:space="preserve"> և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կանոնակարգում</w:t>
      </w:r>
      <w:proofErr w:type="spellEnd"/>
      <w:r w:rsidRPr="00663AA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ապահովում</w:t>
      </w:r>
      <w:proofErr w:type="spellEnd"/>
      <w:r w:rsidRPr="00663AAC">
        <w:rPr>
          <w:rFonts w:ascii="GHEA Grapalat" w:hAnsi="GHEA Grapalat"/>
          <w:color w:val="000000"/>
          <w:sz w:val="24"/>
          <w:szCs w:val="24"/>
        </w:rPr>
        <w:t xml:space="preserve">&gt;&gt;, &lt;11002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Աշխատակազմի</w:t>
      </w:r>
      <w:proofErr w:type="spellEnd"/>
      <w:r w:rsidRPr="00663AA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մասնագիտական</w:t>
      </w:r>
      <w:proofErr w:type="spellEnd"/>
      <w:r w:rsidRPr="00663AA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կարողությունների</w:t>
      </w:r>
      <w:proofErr w:type="spellEnd"/>
      <w:r w:rsidRPr="00663AA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զարգացում</w:t>
      </w:r>
      <w:proofErr w:type="spellEnd"/>
      <w:r w:rsidRPr="00663AAC">
        <w:rPr>
          <w:rFonts w:ascii="GHEA Grapalat" w:hAnsi="GHEA Grapalat"/>
          <w:color w:val="000000"/>
          <w:sz w:val="24"/>
          <w:szCs w:val="24"/>
        </w:rPr>
        <w:t xml:space="preserve">&gt;&gt;,  &lt;11005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Մայրուղային</w:t>
      </w:r>
      <w:proofErr w:type="spellEnd"/>
      <w:r w:rsidRPr="00663AA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աերոնավիգացիոն</w:t>
      </w:r>
      <w:proofErr w:type="spellEnd"/>
      <w:r w:rsidRPr="00663AA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ծառայությունների</w:t>
      </w:r>
      <w:proofErr w:type="spellEnd"/>
      <w:r w:rsidRPr="00663AA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սպասարկում</w:t>
      </w:r>
      <w:proofErr w:type="spellEnd"/>
      <w:r w:rsidRPr="00663AAC">
        <w:rPr>
          <w:rFonts w:ascii="GHEA Grapalat" w:hAnsi="GHEA Grapalat"/>
          <w:color w:val="000000"/>
          <w:sz w:val="24"/>
          <w:szCs w:val="24"/>
        </w:rPr>
        <w:t>&gt;&gt;</w:t>
      </w:r>
      <w:r w:rsidR="00663AAC">
        <w:rPr>
          <w:rFonts w:ascii="GHEA Grapalat" w:hAnsi="GHEA Grapalat"/>
          <w:color w:val="000000"/>
          <w:sz w:val="24"/>
          <w:szCs w:val="24"/>
          <w:lang w:val="hy-AM"/>
        </w:rPr>
        <w:t xml:space="preserve"> և </w:t>
      </w:r>
      <w:r w:rsidR="00663AAC" w:rsidRPr="00663AAC">
        <w:rPr>
          <w:rFonts w:ascii="GHEA Grapalat" w:hAnsi="GHEA Grapalat"/>
          <w:color w:val="000000"/>
          <w:sz w:val="24"/>
          <w:szCs w:val="24"/>
        </w:rPr>
        <w:t>&lt;</w:t>
      </w:r>
      <w:r w:rsidR="00663AAC">
        <w:rPr>
          <w:rFonts w:ascii="GHEA Grapalat" w:hAnsi="GHEA Grapalat"/>
          <w:color w:val="000000"/>
          <w:sz w:val="24"/>
          <w:szCs w:val="24"/>
          <w:lang w:val="hy-AM"/>
        </w:rPr>
        <w:t>31001</w:t>
      </w:r>
      <w:r w:rsidR="00663AAC" w:rsidRPr="00663AAC">
        <w:rPr>
          <w:rFonts w:ascii="GHEA Grapalat" w:hAnsi="GHEA Grapalat"/>
          <w:color w:val="000000"/>
          <w:sz w:val="24"/>
          <w:szCs w:val="24"/>
        </w:rPr>
        <w:t xml:space="preserve"> </w:t>
      </w:r>
      <w:r w:rsidR="00663AAC">
        <w:rPr>
          <w:rFonts w:ascii="GHEA Grapalat" w:hAnsi="GHEA Grapalat"/>
          <w:color w:val="000000"/>
          <w:sz w:val="24"/>
          <w:szCs w:val="24"/>
          <w:lang w:val="hy-AM"/>
        </w:rPr>
        <w:t>Քաղաքացիական ավիացիայի կոմիտեի տեխնիկական հագեցվածության բարելավում</w:t>
      </w:r>
      <w:r w:rsidR="00663AAC" w:rsidRPr="00663AAC">
        <w:rPr>
          <w:rFonts w:ascii="GHEA Grapalat" w:hAnsi="GHEA Grapalat"/>
          <w:color w:val="000000"/>
          <w:sz w:val="24"/>
          <w:szCs w:val="24"/>
        </w:rPr>
        <w:t>&gt;&gt;</w:t>
      </w:r>
      <w:r w:rsidRPr="00663AA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ծախսային</w:t>
      </w:r>
      <w:proofErr w:type="spellEnd"/>
      <w:r w:rsidRPr="00663AA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ծրագրերը</w:t>
      </w:r>
      <w:proofErr w:type="spellEnd"/>
      <w:r w:rsidRPr="00663AA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միտված</w:t>
      </w:r>
      <w:proofErr w:type="spellEnd"/>
      <w:r w:rsidRPr="00663AA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են</w:t>
      </w:r>
      <w:proofErr w:type="spellEnd"/>
      <w:r w:rsidRPr="00663AA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ապարատի</w:t>
      </w:r>
      <w:proofErr w:type="spellEnd"/>
      <w:r w:rsidRPr="00663AA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պահպանմանը</w:t>
      </w:r>
      <w:proofErr w:type="spellEnd"/>
      <w:r w:rsidRPr="00663AAC">
        <w:rPr>
          <w:rFonts w:ascii="GHEA Grapalat" w:hAnsi="GHEA Grapalat"/>
          <w:color w:val="000000"/>
          <w:sz w:val="24"/>
          <w:szCs w:val="24"/>
        </w:rPr>
        <w:t xml:space="preserve">,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համակարգի</w:t>
      </w:r>
      <w:proofErr w:type="spellEnd"/>
      <w:r w:rsidRPr="00663AA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ենթակառուցվածքների</w:t>
      </w:r>
      <w:proofErr w:type="spellEnd"/>
      <w:r w:rsidRPr="00663AA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գործունեության</w:t>
      </w:r>
      <w:proofErr w:type="spellEnd"/>
      <w:r w:rsidRPr="00663AA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կանոնակարգմանն</w:t>
      </w:r>
      <w:proofErr w:type="spellEnd"/>
      <w:r w:rsidRPr="00663AA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ու</w:t>
      </w:r>
      <w:proofErr w:type="spellEnd"/>
      <w:r w:rsidRPr="00663AA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զարգացմանն</w:t>
      </w:r>
      <w:proofErr w:type="spellEnd"/>
      <w:r w:rsidRPr="00663AA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ուղղված</w:t>
      </w:r>
      <w:proofErr w:type="spellEnd"/>
      <w:r w:rsidRPr="00663AA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ծառայությունների</w:t>
      </w:r>
      <w:proofErr w:type="spellEnd"/>
      <w:r w:rsidRPr="00663AA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մատուցմանը</w:t>
      </w:r>
      <w:proofErr w:type="spellEnd"/>
      <w:r w:rsidRPr="00663AAC">
        <w:rPr>
          <w:rFonts w:ascii="GHEA Grapalat" w:hAnsi="GHEA Grapalat"/>
          <w:color w:val="000000"/>
          <w:sz w:val="24"/>
          <w:szCs w:val="24"/>
        </w:rPr>
        <w:t xml:space="preserve">,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այդ</w:t>
      </w:r>
      <w:proofErr w:type="spellEnd"/>
      <w:r w:rsidRPr="00663AA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թվում</w:t>
      </w:r>
      <w:proofErr w:type="spellEnd"/>
      <w:r w:rsidRPr="00663AAC">
        <w:rPr>
          <w:rFonts w:ascii="GHEA Grapalat" w:hAnsi="GHEA Grapalat"/>
          <w:color w:val="000000"/>
          <w:sz w:val="24"/>
          <w:szCs w:val="24"/>
        </w:rPr>
        <w:t>՝ ՀՀ-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ում</w:t>
      </w:r>
      <w:proofErr w:type="spellEnd"/>
      <w:r w:rsidRPr="00663AA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ավիացիոն</w:t>
      </w:r>
      <w:proofErr w:type="spellEnd"/>
      <w:r w:rsidRPr="00663AAC">
        <w:rPr>
          <w:rFonts w:ascii="GHEA Grapalat" w:hAnsi="GHEA Grapalat"/>
          <w:color w:val="000000"/>
          <w:sz w:val="24"/>
          <w:szCs w:val="24"/>
        </w:rPr>
        <w:t xml:space="preserve"> և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թռիչքային</w:t>
      </w:r>
      <w:proofErr w:type="spellEnd"/>
      <w:r w:rsidRPr="00663AAC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663AAC">
        <w:rPr>
          <w:rFonts w:ascii="GHEA Grapalat" w:hAnsi="GHEA Grapalat"/>
          <w:color w:val="000000"/>
          <w:sz w:val="24"/>
          <w:szCs w:val="24"/>
        </w:rPr>
        <w:t>անվտանգության</w:t>
      </w:r>
      <w:proofErr w:type="spellEnd"/>
      <w:r w:rsidRPr="00663AAC">
        <w:rPr>
          <w:rFonts w:ascii="GHEA Grapalat" w:hAnsi="GHEA Grapalat"/>
          <w:color w:val="000000"/>
          <w:sz w:val="24"/>
          <w:szCs w:val="24"/>
        </w:rPr>
        <w:t xml:space="preserve"> </w:t>
      </w:r>
      <w:r w:rsidR="00663AAC">
        <w:rPr>
          <w:rFonts w:ascii="GHEA Grapalat" w:hAnsi="GHEA Grapalat"/>
          <w:color w:val="000000"/>
          <w:sz w:val="24"/>
          <w:szCs w:val="24"/>
          <w:lang w:val="hy-AM"/>
        </w:rPr>
        <w:t>մակարդակի բարձրացմանն ու պահպանմանը</w:t>
      </w:r>
      <w:r w:rsidRPr="00663AAC">
        <w:rPr>
          <w:rFonts w:ascii="GHEA Grapalat" w:hAnsi="GHEA Grapalat"/>
          <w:color w:val="000000"/>
          <w:sz w:val="24"/>
          <w:szCs w:val="24"/>
        </w:rPr>
        <w:t>:</w:t>
      </w:r>
    </w:p>
    <w:p w14:paraId="7EC16880" w14:textId="77777777" w:rsidR="0018363A" w:rsidRPr="0011478F" w:rsidRDefault="0018363A" w:rsidP="0018363A">
      <w:pPr>
        <w:spacing w:after="0" w:line="240" w:lineRule="auto"/>
        <w:jc w:val="center"/>
        <w:rPr>
          <w:rFonts w:ascii="GHEA Grapalat" w:eastAsiaTheme="minorEastAsia" w:hAnsi="GHEA Grapalat" w:cs="Times New Roman"/>
          <w:b/>
          <w:bCs/>
          <w:i/>
          <w:szCs w:val="24"/>
        </w:rPr>
      </w:pPr>
    </w:p>
    <w:p w14:paraId="5CD2FFFE" w14:textId="151D1FC7" w:rsidR="0018363A" w:rsidRPr="0018363A" w:rsidRDefault="0018363A" w:rsidP="0018363A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b/>
          <w:szCs w:val="20"/>
          <w:lang w:eastAsia="x-none"/>
        </w:rPr>
      </w:pPr>
      <w:r w:rsidRPr="0018363A">
        <w:rPr>
          <w:rFonts w:ascii="GHEA Grapalat" w:eastAsiaTheme="minorEastAsia" w:hAnsi="GHEA Grapalat" w:cs="Times New Roman"/>
          <w:b/>
          <w:szCs w:val="20"/>
          <w:lang w:eastAsia="x-none"/>
        </w:rPr>
        <w:t xml:space="preserve">ՈԼՈՐՏԱՅԻՆ ԾԱԽՍԵՐԻ ԳՆԱՀԱՏԱԿԱՆԸ </w:t>
      </w:r>
    </w:p>
    <w:p w14:paraId="49BB75F0" w14:textId="0FCAA216" w:rsidR="0018363A" w:rsidRPr="00A95F7D" w:rsidRDefault="009B1E1F" w:rsidP="00A95F7D">
      <w:pPr>
        <w:pStyle w:val="Text"/>
        <w:spacing w:after="0" w:line="360" w:lineRule="auto"/>
        <w:ind w:firstLine="360"/>
        <w:rPr>
          <w:rFonts w:ascii="GHEA Grapalat" w:hAnsi="GHEA Grapalat"/>
          <w:color w:val="000000"/>
          <w:sz w:val="24"/>
          <w:szCs w:val="24"/>
          <w:lang w:val="hy-AM"/>
        </w:rPr>
      </w:pPr>
      <w:r w:rsidRPr="00A95F7D">
        <w:rPr>
          <w:rFonts w:ascii="GHEA Grapalat" w:hAnsi="GHEA Grapalat"/>
          <w:color w:val="000000"/>
          <w:sz w:val="24"/>
          <w:szCs w:val="24"/>
        </w:rPr>
        <w:t>Ոլորտային ծախսերի գնահատականը ներկայացված է հայտերին կից հավելվածներում</w:t>
      </w:r>
      <w:r w:rsidR="00A95F7D">
        <w:rPr>
          <w:rFonts w:ascii="GHEA Grapalat" w:hAnsi="GHEA Grapalat"/>
          <w:color w:val="000000"/>
          <w:sz w:val="24"/>
          <w:szCs w:val="24"/>
          <w:lang w:val="hy-AM"/>
        </w:rPr>
        <w:t>:</w:t>
      </w:r>
    </w:p>
    <w:sectPr w:rsidR="0018363A" w:rsidRPr="00A95F7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A84C9B" w14:textId="77777777" w:rsidR="00853AEE" w:rsidRDefault="00853AEE" w:rsidP="0011478F">
      <w:pPr>
        <w:spacing w:after="0" w:line="240" w:lineRule="auto"/>
      </w:pPr>
      <w:r>
        <w:separator/>
      </w:r>
    </w:p>
  </w:endnote>
  <w:endnote w:type="continuationSeparator" w:id="0">
    <w:p w14:paraId="2EBC8926" w14:textId="77777777" w:rsidR="00853AEE" w:rsidRDefault="00853AEE" w:rsidP="00114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K Courier"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59A210" w14:textId="77777777" w:rsidR="00853AEE" w:rsidRDefault="00853AEE" w:rsidP="0011478F">
      <w:pPr>
        <w:spacing w:after="0" w:line="240" w:lineRule="auto"/>
      </w:pPr>
      <w:r>
        <w:separator/>
      </w:r>
    </w:p>
  </w:footnote>
  <w:footnote w:type="continuationSeparator" w:id="0">
    <w:p w14:paraId="1CB8574E" w14:textId="77777777" w:rsidR="00853AEE" w:rsidRDefault="00853AEE" w:rsidP="0011478F">
      <w:pPr>
        <w:spacing w:after="0" w:line="240" w:lineRule="auto"/>
      </w:pPr>
      <w:r>
        <w:continuationSeparator/>
      </w:r>
    </w:p>
  </w:footnote>
  <w:footnote w:id="1">
    <w:p w14:paraId="6207BF68" w14:textId="77777777" w:rsidR="0011478F" w:rsidRPr="000D0448" w:rsidRDefault="0011478F" w:rsidP="0011478F">
      <w:pPr>
        <w:pStyle w:val="FootnoteText"/>
      </w:pPr>
      <w:r>
        <w:rPr>
          <w:rStyle w:val="FootnoteReference"/>
        </w:rPr>
        <w:footnoteRef/>
      </w:r>
      <w:r w:rsidRPr="000D0448">
        <w:t xml:space="preserve"> </w:t>
      </w:r>
      <w:proofErr w:type="spellStart"/>
      <w:r w:rsidRPr="000D0448">
        <w:t>Ոլորտային</w:t>
      </w:r>
      <w:proofErr w:type="spellEnd"/>
      <w:r w:rsidRPr="000D0448">
        <w:t xml:space="preserve"> </w:t>
      </w:r>
      <w:proofErr w:type="spellStart"/>
      <w:r w:rsidRPr="000D0448">
        <w:t>քաղաքականության</w:t>
      </w:r>
      <w:proofErr w:type="spellEnd"/>
      <w:r w:rsidRPr="000D0448">
        <w:t xml:space="preserve"> </w:t>
      </w:r>
      <w:proofErr w:type="spellStart"/>
      <w:r w:rsidRPr="000D0448">
        <w:t>ողջ</w:t>
      </w:r>
      <w:proofErr w:type="spellEnd"/>
      <w:r w:rsidRPr="000D0448">
        <w:t xml:space="preserve"> </w:t>
      </w:r>
      <w:proofErr w:type="spellStart"/>
      <w:r w:rsidRPr="000D0448">
        <w:t>համառոտ</w:t>
      </w:r>
      <w:proofErr w:type="spellEnd"/>
      <w:r w:rsidRPr="000D0448">
        <w:t xml:space="preserve"> </w:t>
      </w:r>
      <w:proofErr w:type="spellStart"/>
      <w:r w:rsidRPr="000D0448">
        <w:t>շարադրանքը</w:t>
      </w:r>
      <w:proofErr w:type="spellEnd"/>
      <w:r w:rsidRPr="000D0448">
        <w:t xml:space="preserve"> </w:t>
      </w:r>
      <w:proofErr w:type="spellStart"/>
      <w:r w:rsidRPr="000D0448">
        <w:t>չպետք</w:t>
      </w:r>
      <w:proofErr w:type="spellEnd"/>
      <w:r w:rsidRPr="000D0448">
        <w:t xml:space="preserve"> է </w:t>
      </w:r>
      <w:proofErr w:type="spellStart"/>
      <w:r w:rsidRPr="000D0448">
        <w:t>գերազանցի</w:t>
      </w:r>
      <w:proofErr w:type="spellEnd"/>
      <w:r w:rsidRPr="000D0448">
        <w:t xml:space="preserve"> 6 </w:t>
      </w:r>
      <w:proofErr w:type="spellStart"/>
      <w:r w:rsidRPr="000D0448">
        <w:t>էջի</w:t>
      </w:r>
      <w:proofErr w:type="spellEnd"/>
      <w:r w:rsidRPr="000D0448">
        <w:t xml:space="preserve"> </w:t>
      </w:r>
      <w:proofErr w:type="spellStart"/>
      <w:r w:rsidRPr="000D0448">
        <w:t>սահմանները</w:t>
      </w:r>
      <w:proofErr w:type="spellEnd"/>
      <w:r w:rsidRPr="000D0448">
        <w:t xml:space="preserve">: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88E829" w14:textId="5AE4D6FD" w:rsidR="00A107F3" w:rsidRPr="00C24E65" w:rsidRDefault="00A107F3" w:rsidP="00A107F3">
    <w:pPr>
      <w:pStyle w:val="Header"/>
      <w:tabs>
        <w:tab w:val="left" w:pos="5130"/>
      </w:tabs>
      <w:jc w:val="right"/>
      <w:rPr>
        <w:rFonts w:ascii="GHEA Grapalat" w:hAnsi="GHEA Grapalat"/>
        <w:i/>
        <w:iCs/>
        <w:color w:val="002060"/>
        <w:sz w:val="18"/>
        <w:szCs w:val="18"/>
        <w:lang w:val="ru-RU"/>
      </w:rPr>
    </w:pP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 w:rsidR="000B0FE6">
      <w:rPr>
        <w:rFonts w:ascii="GHEA Grapalat" w:hAnsi="GHEA Grapalat"/>
        <w:i/>
        <w:iCs/>
        <w:color w:val="002060"/>
        <w:sz w:val="18"/>
        <w:szCs w:val="18"/>
        <w:lang w:val="hy-AM"/>
      </w:rPr>
      <w:t>5-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 w:rsidR="000B0FE6">
      <w:rPr>
        <w:rFonts w:ascii="GHEA Grapalat" w:hAnsi="GHEA Grapalat"/>
        <w:i/>
        <w:iCs/>
        <w:color w:val="002060"/>
        <w:sz w:val="18"/>
        <w:szCs w:val="18"/>
        <w:lang w:val="hy-AM"/>
      </w:rPr>
      <w:t>7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թթ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պետական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ՄԺԾԾ և 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 w:rsidR="000B0FE6">
      <w:rPr>
        <w:rFonts w:ascii="GHEA Grapalat" w:hAnsi="GHEA Grapalat"/>
        <w:i/>
        <w:iCs/>
        <w:color w:val="002060"/>
        <w:sz w:val="18"/>
        <w:szCs w:val="18"/>
        <w:lang w:val="hy-AM"/>
      </w:rPr>
      <w:t>5</w:t>
    </w:r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թ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պետական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բյուջեի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նախագծիերի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մշակման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բ</w:t>
    </w:r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յուջետային հայտերի կազմման և ներկայացման մեթոդական ցուցումներ</w:t>
    </w:r>
  </w:p>
  <w:p w14:paraId="053F1FB4" w14:textId="77777777" w:rsidR="00A107F3" w:rsidRPr="00C24E65" w:rsidRDefault="00A107F3" w:rsidP="00A107F3">
    <w:pPr>
      <w:pStyle w:val="Header"/>
      <w:rPr>
        <w:rFonts w:ascii="GHEA Grapalat" w:hAnsi="GHEA Grapalat"/>
        <w:i/>
        <w:iCs/>
        <w:sz w:val="18"/>
        <w:szCs w:val="18"/>
        <w:lang w:val="ru-RU"/>
      </w:rPr>
    </w:pPr>
    <w:r>
      <w:rPr>
        <w:rFonts w:ascii="GHEA Grapalat" w:hAnsi="GHEA Grapalat"/>
        <w:i/>
        <w:i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AFE659" wp14:editId="3424D9BF">
              <wp:simplePos x="0" y="0"/>
              <wp:positionH relativeFrom="column">
                <wp:posOffset>33051</wp:posOffset>
              </wp:positionH>
              <wp:positionV relativeFrom="paragraph">
                <wp:posOffset>12861</wp:posOffset>
              </wp:positionV>
              <wp:extent cx="5706737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0673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2514F072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6pt,1pt" to="451.9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" strokecolor="#002060" strokeweight="1pt"/>
          </w:pict>
        </mc:Fallback>
      </mc:AlternateContent>
    </w:r>
  </w:p>
  <w:p w14:paraId="384FDC92" w14:textId="77777777" w:rsidR="00A107F3" w:rsidRPr="00A107F3" w:rsidRDefault="00A107F3" w:rsidP="00A107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8217FF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ED4C3D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tLAwMzUwNzU2NjIFspV0lIJTi4sz8/NACoxqASoBiwMsAAAA"/>
  </w:docVars>
  <w:rsids>
    <w:rsidRoot w:val="0011478F"/>
    <w:rsid w:val="00002EDF"/>
    <w:rsid w:val="000444D6"/>
    <w:rsid w:val="00054601"/>
    <w:rsid w:val="0006483A"/>
    <w:rsid w:val="00077068"/>
    <w:rsid w:val="000B0FE6"/>
    <w:rsid w:val="0011478F"/>
    <w:rsid w:val="0015519E"/>
    <w:rsid w:val="0018363A"/>
    <w:rsid w:val="00185991"/>
    <w:rsid w:val="002112FB"/>
    <w:rsid w:val="002D54A2"/>
    <w:rsid w:val="002E4C61"/>
    <w:rsid w:val="0036353B"/>
    <w:rsid w:val="00442C75"/>
    <w:rsid w:val="00567880"/>
    <w:rsid w:val="00663AAC"/>
    <w:rsid w:val="008277DD"/>
    <w:rsid w:val="00853AEE"/>
    <w:rsid w:val="00871A14"/>
    <w:rsid w:val="008E3F17"/>
    <w:rsid w:val="00996B6E"/>
    <w:rsid w:val="009B1E1F"/>
    <w:rsid w:val="00A107F3"/>
    <w:rsid w:val="00A95F7D"/>
    <w:rsid w:val="00AF5DB9"/>
    <w:rsid w:val="00B809DF"/>
    <w:rsid w:val="00B8641E"/>
    <w:rsid w:val="00B96CBE"/>
    <w:rsid w:val="00C4278C"/>
    <w:rsid w:val="00D64C42"/>
    <w:rsid w:val="00D9291F"/>
    <w:rsid w:val="00E45333"/>
    <w:rsid w:val="00EA73D4"/>
    <w:rsid w:val="00FF4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7BF54"/>
  <w15:docId w15:val="{EAD1D383-12E8-4CBF-B2B8-75A3F5DEE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aliases w:val="Paranum"/>
    <w:basedOn w:val="Normal"/>
    <w:next w:val="Heading3"/>
    <w:link w:val="Heading2Char"/>
    <w:qFormat/>
    <w:rsid w:val="0018363A"/>
    <w:pPr>
      <w:keepNext/>
      <w:overflowPunct w:val="0"/>
      <w:autoSpaceDE w:val="0"/>
      <w:autoSpaceDN w:val="0"/>
      <w:adjustRightInd w:val="0"/>
      <w:spacing w:after="220" w:line="240" w:lineRule="auto"/>
      <w:textAlignment w:val="baseline"/>
      <w:outlineLvl w:val="1"/>
    </w:pPr>
    <w:rPr>
      <w:rFonts w:ascii="Times New Roman" w:eastAsia="Times New Roman" w:hAnsi="Times New Roman" w:cs="Times New Roman"/>
      <w:b/>
      <w:sz w:val="28"/>
      <w:szCs w:val="20"/>
      <w:lang w:val="en-GB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363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n,ADB,single space,footnote text Char,fn Char,ADB Char,single space Char Char,footnote text,FOOTNOTES Char,FOOTNOTES Char Char Char,FOOTNOTES,Footnote Text Char2 Char,Footnote Text Char1 Char Char,f,Footnote,Fußnote"/>
    <w:basedOn w:val="Normal"/>
    <w:link w:val="FootnoteTextChar"/>
    <w:unhideWhenUsed/>
    <w:rsid w:val="0011478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n Char2,ADB Char2,single space Char1,footnote text Char Char1,fn Char Char1,ADB Char Char1,single space Char Char Char1,footnote text Char2,FOOTNOTES Char Char1,FOOTNOTES Char Char Char Char1,FOOTNOTES Char2,f Char1,Footnote Char"/>
    <w:basedOn w:val="DefaultParagraphFont"/>
    <w:link w:val="FootnoteText"/>
    <w:uiPriority w:val="99"/>
    <w:semiHidden/>
    <w:rsid w:val="0011478F"/>
    <w:rPr>
      <w:sz w:val="20"/>
      <w:szCs w:val="20"/>
    </w:rPr>
  </w:style>
  <w:style w:type="character" w:styleId="FootnoteReference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rsid w:val="0011478F"/>
    <w:rPr>
      <w:vertAlign w:val="superscript"/>
    </w:rPr>
  </w:style>
  <w:style w:type="paragraph" w:customStyle="1" w:styleId="Text">
    <w:name w:val="Text"/>
    <w:basedOn w:val="Normal"/>
    <w:rsid w:val="00B8641E"/>
    <w:pPr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10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07F3"/>
  </w:style>
  <w:style w:type="paragraph" w:styleId="Footer">
    <w:name w:val="footer"/>
    <w:basedOn w:val="Normal"/>
    <w:link w:val="FooterChar"/>
    <w:uiPriority w:val="99"/>
    <w:unhideWhenUsed/>
    <w:rsid w:val="00A10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07F3"/>
  </w:style>
  <w:style w:type="character" w:customStyle="1" w:styleId="Heading2Char">
    <w:name w:val="Heading 2 Char"/>
    <w:aliases w:val="Paranum Char"/>
    <w:basedOn w:val="DefaultParagraphFont"/>
    <w:link w:val="Heading2"/>
    <w:rsid w:val="0018363A"/>
    <w:rPr>
      <w:rFonts w:ascii="Times New Roman" w:eastAsia="Times New Roman" w:hAnsi="Times New Roman" w:cs="Times New Roman"/>
      <w:b/>
      <w:sz w:val="28"/>
      <w:szCs w:val="20"/>
      <w:lang w:val="en-GB" w:eastAsia="x-none"/>
    </w:rPr>
  </w:style>
  <w:style w:type="character" w:customStyle="1" w:styleId="FootnoteTextChar1">
    <w:name w:val="Footnote Text Char1"/>
    <w:aliases w:val="fn Char1,ADB Char1,single space Char,footnote text Char Char,Footnote Text Char Char,fn Char Char,ADB Char Char,single space Char Char Char,footnote text Char1,FOOTNOTES Char Char,FOOTNOTES Char Char Char Char,FOOTNOTES Char1,f Char"/>
    <w:rsid w:val="0018363A"/>
    <w:rPr>
      <w:rFonts w:ascii="GHEA Grapalat" w:hAnsi="GHEA Grapalat"/>
      <w:i/>
      <w:sz w:val="16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363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183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858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 Harosyan</dc:creator>
  <cp:lastModifiedBy>Հասմիկ Խանվելյան</cp:lastModifiedBy>
  <cp:revision>20</cp:revision>
  <dcterms:created xsi:type="dcterms:W3CDTF">2023-01-22T12:44:00Z</dcterms:created>
  <dcterms:modified xsi:type="dcterms:W3CDTF">2024-03-01T10:12:00Z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92b568ccaf2c0731023823eb345e1ac98005ba7361e02b4dd14ab1b9bd62667c</vt:lpwstr>
  </property>
</Properties>
</file>